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2F2A404" w14:textId="77777777" w:rsidR="003A4534" w:rsidRDefault="003A4534" w:rsidP="003A4534">
      <w:pPr>
        <w:rPr>
          <w:rFonts w:ascii="Arial" w:hAnsi="Arial" w:cs="Arial"/>
          <w:b/>
          <w:sz w:val="22"/>
          <w:szCs w:val="22"/>
          <w:rtl/>
        </w:rPr>
      </w:pPr>
    </w:p>
    <w:tbl>
      <w:tblPr>
        <w:tblpPr w:leftFromText="180" w:rightFromText="180" w:vertAnchor="page" w:horzAnchor="page" w:tblpX="897"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14:paraId="29E3A954" w14:textId="77777777" w:rsidTr="0053500C">
        <w:trPr>
          <w:trHeight w:val="350"/>
        </w:trPr>
        <w:tc>
          <w:tcPr>
            <w:tcW w:w="1440" w:type="dxa"/>
            <w:shd w:val="clear" w:color="auto" w:fill="E6E6E6"/>
          </w:tcPr>
          <w:p w14:paraId="518AF04A" w14:textId="77777777"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14:paraId="5A31219F" w14:textId="77777777" w:rsidR="003A4534" w:rsidRPr="0053500C" w:rsidRDefault="00921A39" w:rsidP="00921A39">
            <w:pPr>
              <w:bidi w:val="0"/>
              <w:spacing w:line="276" w:lineRule="auto"/>
              <w:jc w:val="right"/>
              <w:rPr>
                <w:rFonts w:ascii="Arial" w:hAnsi="Arial" w:cs="Arial"/>
                <w:b/>
                <w:sz w:val="22"/>
                <w:szCs w:val="22"/>
                <w:rtl/>
              </w:rPr>
            </w:pPr>
            <w:r>
              <w:rPr>
                <w:rFonts w:ascii="Arial" w:hAnsi="Arial" w:cs="Arial" w:hint="cs"/>
                <w:b/>
                <w:sz w:val="22"/>
                <w:szCs w:val="22"/>
                <w:rtl/>
              </w:rPr>
              <w:t>הכלכלה</w:t>
            </w:r>
          </w:p>
        </w:tc>
      </w:tr>
      <w:tr w:rsidR="003A4534" w:rsidRPr="0053500C" w14:paraId="21C48D2A" w14:textId="77777777" w:rsidTr="0053500C">
        <w:trPr>
          <w:trHeight w:val="361"/>
        </w:trPr>
        <w:tc>
          <w:tcPr>
            <w:tcW w:w="1440" w:type="dxa"/>
            <w:shd w:val="clear" w:color="auto" w:fill="E6E6E6"/>
          </w:tcPr>
          <w:p w14:paraId="1DE3C9D1" w14:textId="77777777"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14:paraId="46C229A6" w14:textId="77777777" w:rsidR="003A4534" w:rsidRPr="0053500C" w:rsidRDefault="00921A39" w:rsidP="00921A39">
            <w:pPr>
              <w:spacing w:line="276" w:lineRule="auto"/>
              <w:jc w:val="both"/>
              <w:rPr>
                <w:rFonts w:ascii="Arial" w:hAnsi="Arial" w:cs="Arial"/>
                <w:b/>
                <w:sz w:val="22"/>
                <w:szCs w:val="22"/>
                <w:rtl/>
              </w:rPr>
            </w:pPr>
            <w:r>
              <w:rPr>
                <w:rFonts w:ascii="Arial" w:hAnsi="Arial" w:cs="Arial" w:hint="cs"/>
                <w:b/>
                <w:sz w:val="22"/>
                <w:szCs w:val="22"/>
                <w:rtl/>
              </w:rPr>
              <w:t>המעבדה הלאומית לפיזיקה</w:t>
            </w:r>
          </w:p>
        </w:tc>
      </w:tr>
      <w:tr w:rsidR="003A4534" w:rsidRPr="0053500C" w14:paraId="6B4D0EA8" w14:textId="77777777" w:rsidTr="0053500C">
        <w:trPr>
          <w:trHeight w:val="370"/>
        </w:trPr>
        <w:tc>
          <w:tcPr>
            <w:tcW w:w="1440" w:type="dxa"/>
            <w:shd w:val="clear" w:color="auto" w:fill="E6E6E6"/>
          </w:tcPr>
          <w:p w14:paraId="0C683F28" w14:textId="77777777"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14:paraId="164B8C2B" w14:textId="77777777" w:rsidR="003A4534" w:rsidRPr="0053500C" w:rsidRDefault="00635F08" w:rsidP="000328A5">
            <w:pPr>
              <w:spacing w:line="276" w:lineRule="auto"/>
              <w:jc w:val="both"/>
              <w:rPr>
                <w:rFonts w:ascii="Arial" w:hAnsi="Arial" w:cs="Arial"/>
                <w:b/>
                <w:sz w:val="22"/>
                <w:szCs w:val="22"/>
                <w:rtl/>
              </w:rPr>
            </w:pPr>
            <w:r>
              <w:rPr>
                <w:rFonts w:ascii="Arial" w:hAnsi="Arial" w:cs="Arial" w:hint="cs"/>
                <w:b/>
                <w:sz w:val="22"/>
                <w:szCs w:val="22"/>
                <w:rtl/>
              </w:rPr>
              <w:t>07.06.2023</w:t>
            </w:r>
          </w:p>
        </w:tc>
      </w:tr>
    </w:tbl>
    <w:p w14:paraId="0638365A" w14:textId="77777777"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14:paraId="3589BCCA" w14:textId="77777777" w:rsidR="003A4534" w:rsidRPr="00813E93" w:rsidRDefault="003A4534" w:rsidP="003A4534">
      <w:pPr>
        <w:rPr>
          <w:rFonts w:ascii="Arial" w:hAnsi="Arial" w:cs="Arial"/>
          <w:b/>
          <w:sz w:val="22"/>
          <w:szCs w:val="22"/>
          <w:rtl/>
        </w:rPr>
      </w:pPr>
    </w:p>
    <w:p w14:paraId="001C5DAA" w14:textId="77777777" w:rsidR="0021757D" w:rsidRDefault="0021757D" w:rsidP="003A4534">
      <w:pPr>
        <w:jc w:val="center"/>
        <w:rPr>
          <w:rFonts w:ascii="Arial" w:hAnsi="Arial" w:cs="Arial"/>
          <w:bCs/>
          <w:sz w:val="22"/>
          <w:szCs w:val="22"/>
          <w:rtl/>
        </w:rPr>
      </w:pPr>
    </w:p>
    <w:p w14:paraId="5B41F2C9" w14:textId="77777777" w:rsidR="0021757D" w:rsidRDefault="0021757D" w:rsidP="003A4534">
      <w:pPr>
        <w:jc w:val="center"/>
        <w:rPr>
          <w:rFonts w:ascii="Arial" w:hAnsi="Arial" w:cs="Arial"/>
          <w:bCs/>
          <w:sz w:val="22"/>
          <w:szCs w:val="22"/>
          <w:rtl/>
        </w:rPr>
      </w:pPr>
    </w:p>
    <w:p w14:paraId="0C0BF36C" w14:textId="77777777" w:rsidR="0021757D" w:rsidRDefault="0021757D" w:rsidP="003A4534">
      <w:pPr>
        <w:jc w:val="center"/>
        <w:rPr>
          <w:rFonts w:ascii="Arial" w:hAnsi="Arial" w:cs="Arial"/>
          <w:bCs/>
          <w:sz w:val="22"/>
          <w:szCs w:val="22"/>
          <w:rtl/>
        </w:rPr>
      </w:pPr>
    </w:p>
    <w:p w14:paraId="41863566" w14:textId="77777777" w:rsidR="0021757D" w:rsidRDefault="0021757D" w:rsidP="003A4534">
      <w:pPr>
        <w:jc w:val="center"/>
        <w:rPr>
          <w:rFonts w:ascii="Arial" w:hAnsi="Arial" w:cs="Arial"/>
          <w:bCs/>
          <w:sz w:val="22"/>
          <w:szCs w:val="22"/>
          <w:rtl/>
        </w:rPr>
      </w:pPr>
    </w:p>
    <w:p w14:paraId="54BB689D" w14:textId="77777777"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14:paraId="34A931B7" w14:textId="77777777" w:rsidR="003A4534" w:rsidRDefault="003A4534" w:rsidP="003A4534">
      <w:pPr>
        <w:jc w:val="both"/>
        <w:rPr>
          <w:rFonts w:ascii="Arial" w:hAnsi="Arial" w:cs="Arial"/>
          <w:b/>
          <w:sz w:val="22"/>
          <w:szCs w:val="22"/>
          <w:rtl/>
        </w:rPr>
      </w:pPr>
    </w:p>
    <w:p w14:paraId="59E51BC9" w14:textId="77777777" w:rsidR="003A4534" w:rsidRDefault="003A4534" w:rsidP="000F4CBF">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0F4CBF">
        <w:rPr>
          <w:rFonts w:ascii="Arial" w:hAnsi="Arial" w:cs="Arial" w:hint="cs"/>
          <w:b/>
          <w:sz w:val="28"/>
          <w:szCs w:val="28"/>
          <w:rtl/>
        </w:rPr>
        <w:t xml:space="preserve"> </w:t>
      </w:r>
      <w:r w:rsidR="000F4CBF">
        <w:rPr>
          <w:rFonts w:ascii="Arial" w:hAnsi="Arial" w:cs="Arial"/>
          <w:b/>
          <w:sz w:val="28"/>
          <w:szCs w:val="28"/>
        </w:rPr>
        <w:sym w:font="Wingdings" w:char="F0FD"/>
      </w:r>
      <w:r w:rsidR="000F4CBF">
        <w:rPr>
          <w:rFonts w:ascii="Arial" w:hAnsi="Arial" w:cs="Arial" w:hint="cs"/>
          <w:b/>
          <w:sz w:val="22"/>
          <w:szCs w:val="22"/>
          <w:rtl/>
        </w:rPr>
        <w:t xml:space="preserve"> </w:t>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14:paraId="4567D3D9" w14:textId="77777777"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53500C" w14:paraId="4804131D" w14:textId="77777777" w:rsidTr="0053500C">
        <w:tc>
          <w:tcPr>
            <w:tcW w:w="9178" w:type="dxa"/>
            <w:tcBorders>
              <w:bottom w:val="single" w:sz="4" w:space="0" w:color="auto"/>
            </w:tcBorders>
            <w:shd w:val="clear" w:color="auto" w:fill="E6E6E6"/>
          </w:tcPr>
          <w:p w14:paraId="3B36FFE7" w14:textId="77777777" w:rsidR="003A4534" w:rsidRPr="0053500C" w:rsidRDefault="003A4534" w:rsidP="0053500C">
            <w:pPr>
              <w:spacing w:line="276" w:lineRule="auto"/>
              <w:rPr>
                <w:rFonts w:ascii="Arial" w:hAnsi="Arial" w:cs="Arial"/>
                <w:bCs/>
                <w:highlight w:val="yellow"/>
                <w:rtl/>
              </w:rPr>
            </w:pPr>
            <w:bookmarkStart w:id="0" w:name="_GoBack" w:colFirst="0" w:colLast="1"/>
            <w:r w:rsidRPr="0053500C">
              <w:rPr>
                <w:rFonts w:ascii="Arial" w:hAnsi="Arial" w:cs="Arial" w:hint="cs"/>
                <w:bCs/>
                <w:rtl/>
              </w:rPr>
              <w:t>תיאור מהות ההתקשרות (רקע ופירוט התכונות של הטובין/השירות/העבודה)</w:t>
            </w:r>
          </w:p>
        </w:tc>
      </w:tr>
      <w:tr w:rsidR="003A4534" w:rsidRPr="0053500C" w14:paraId="48A75CB5" w14:textId="77777777" w:rsidTr="0053500C">
        <w:tc>
          <w:tcPr>
            <w:tcW w:w="9178" w:type="dxa"/>
            <w:tcBorders>
              <w:bottom w:val="single" w:sz="4" w:space="0" w:color="auto"/>
            </w:tcBorders>
          </w:tcPr>
          <w:p w14:paraId="5F5E2357" w14:textId="7B057517" w:rsidR="00E157DF" w:rsidRDefault="00A54031" w:rsidP="001C6582">
            <w:pPr>
              <w:autoSpaceDE w:val="0"/>
              <w:autoSpaceDN w:val="0"/>
              <w:adjustRightInd w:val="0"/>
              <w:rPr>
                <w:rFonts w:asciiTheme="minorBidi" w:hAnsiTheme="minorBidi" w:cstheme="minorBidi"/>
                <w:b/>
                <w:szCs w:val="24"/>
                <w:rtl/>
              </w:rPr>
            </w:pPr>
            <w:r w:rsidRPr="004C0942">
              <w:rPr>
                <w:rFonts w:asciiTheme="minorBidi" w:hAnsiTheme="minorBidi" w:cstheme="minorBidi"/>
                <w:szCs w:val="24"/>
                <w:rtl/>
              </w:rPr>
              <w:t xml:space="preserve">העברת קו סיב אופטי מסוג </w:t>
            </w:r>
            <w:r w:rsidRPr="004C0942">
              <w:rPr>
                <w:rFonts w:asciiTheme="minorBidi" w:hAnsiTheme="minorBidi" w:cstheme="minorBidi"/>
                <w:szCs w:val="24"/>
              </w:rPr>
              <w:t>ADSL</w:t>
            </w:r>
            <w:r w:rsidRPr="004C0942">
              <w:rPr>
                <w:rFonts w:asciiTheme="minorBidi" w:hAnsiTheme="minorBidi" w:cstheme="minorBidi"/>
                <w:szCs w:val="24"/>
                <w:rtl/>
              </w:rPr>
              <w:t xml:space="preserve"> לקו סיב אופטי מסוג </w:t>
            </w:r>
            <w:r w:rsidRPr="004C0942">
              <w:rPr>
                <w:rFonts w:asciiTheme="minorBidi" w:hAnsiTheme="minorBidi" w:cstheme="minorBidi"/>
                <w:szCs w:val="24"/>
              </w:rPr>
              <w:t>IPVPN</w:t>
            </w:r>
            <w:r w:rsidRPr="004C0942">
              <w:rPr>
                <w:rFonts w:asciiTheme="minorBidi" w:hAnsiTheme="minorBidi" w:cstheme="minorBidi"/>
                <w:szCs w:val="24"/>
                <w:rtl/>
              </w:rPr>
              <w:t xml:space="preserve"> במעבדה הלאומית </w:t>
            </w:r>
            <w:proofErr w:type="spellStart"/>
            <w:r w:rsidRPr="004C0942">
              <w:rPr>
                <w:rFonts w:asciiTheme="minorBidi" w:hAnsiTheme="minorBidi" w:cstheme="minorBidi"/>
                <w:szCs w:val="24"/>
                <w:rtl/>
              </w:rPr>
              <w:t>לפזיקה</w:t>
            </w:r>
            <w:proofErr w:type="spellEnd"/>
            <w:r w:rsidRPr="004C0942">
              <w:rPr>
                <w:rFonts w:asciiTheme="minorBidi" w:hAnsiTheme="minorBidi" w:cstheme="minorBidi"/>
                <w:szCs w:val="24"/>
                <w:rtl/>
              </w:rPr>
              <w:t xml:space="preserve">, אשר משמש לשליחת נתוני השוואות הבינלאומיות ל- </w:t>
            </w:r>
            <w:r w:rsidRPr="004C0942">
              <w:rPr>
                <w:rFonts w:asciiTheme="minorBidi" w:hAnsiTheme="minorBidi" w:cstheme="minorBidi"/>
                <w:szCs w:val="24"/>
              </w:rPr>
              <w:t>BIMP</w:t>
            </w:r>
            <w:r w:rsidRPr="004C0942">
              <w:rPr>
                <w:rFonts w:asciiTheme="minorBidi" w:hAnsiTheme="minorBidi" w:cstheme="minorBidi"/>
                <w:szCs w:val="24"/>
                <w:rtl/>
              </w:rPr>
              <w:t xml:space="preserve"> (הלשכה הבין-לאומית למידות ומשקלות), </w:t>
            </w:r>
            <w:r w:rsidR="00635F08" w:rsidRPr="004C0942">
              <w:rPr>
                <w:rFonts w:asciiTheme="minorBidi" w:eastAsia="Calibri" w:hAnsiTheme="minorBidi" w:cstheme="minorBidi"/>
                <w:szCs w:val="24"/>
                <w:rtl/>
              </w:rPr>
              <w:t xml:space="preserve">  </w:t>
            </w:r>
            <w:r w:rsidR="00205230" w:rsidRPr="004C0942">
              <w:rPr>
                <w:rFonts w:asciiTheme="minorBidi" w:hAnsiTheme="minorBidi" w:cstheme="minorBidi"/>
                <w:szCs w:val="24"/>
                <w:rtl/>
              </w:rPr>
              <w:t xml:space="preserve"> </w:t>
            </w:r>
            <w:r w:rsidR="00635F08" w:rsidRPr="004C0942">
              <w:rPr>
                <w:rFonts w:asciiTheme="minorBidi" w:hAnsiTheme="minorBidi" w:cstheme="minorBidi"/>
                <w:b/>
                <w:szCs w:val="24"/>
                <w:rtl/>
              </w:rPr>
              <w:t>קו ה-</w:t>
            </w:r>
            <w:r w:rsidR="00635F08" w:rsidRPr="004C0942">
              <w:rPr>
                <w:rFonts w:asciiTheme="minorBidi" w:hAnsiTheme="minorBidi" w:cstheme="minorBidi"/>
                <w:b/>
                <w:szCs w:val="24"/>
              </w:rPr>
              <w:t>IPVPN</w:t>
            </w:r>
            <w:r w:rsidR="00635F08" w:rsidRPr="004C0942">
              <w:rPr>
                <w:rFonts w:asciiTheme="minorBidi" w:hAnsiTheme="minorBidi" w:cstheme="minorBidi"/>
                <w:b/>
                <w:szCs w:val="24"/>
                <w:rtl/>
              </w:rPr>
              <w:t xml:space="preserve"> מספק את היתרונות </w:t>
            </w:r>
            <w:r w:rsidR="00635F08" w:rsidRPr="004C0942">
              <w:rPr>
                <w:rFonts w:asciiTheme="minorBidi" w:hAnsiTheme="minorBidi" w:cs="Arial"/>
                <w:b/>
                <w:szCs w:val="24"/>
                <w:rtl/>
              </w:rPr>
              <w:t>הבאים להשוואות בינלאומיות: א) קו ה-</w:t>
            </w:r>
            <w:r w:rsidR="00635F08" w:rsidRPr="004C0942">
              <w:rPr>
                <w:rFonts w:asciiTheme="minorBidi" w:hAnsiTheme="minorBidi" w:cstheme="minorBidi"/>
                <w:b/>
                <w:szCs w:val="24"/>
              </w:rPr>
              <w:t>IPVPN</w:t>
            </w:r>
            <w:r w:rsidR="00635F08" w:rsidRPr="004C0942">
              <w:rPr>
                <w:rFonts w:asciiTheme="minorBidi" w:hAnsiTheme="minorBidi" w:cs="Arial"/>
                <w:b/>
                <w:szCs w:val="24"/>
                <w:rtl/>
              </w:rPr>
              <w:t xml:space="preserve"> מוגן מפני התקפות דיגיטליות, מתקפות סייבר, כך שהעברת נתוני השוואה</w:t>
            </w:r>
            <w:r w:rsidR="00635F08" w:rsidRPr="00635F08">
              <w:rPr>
                <w:rFonts w:asciiTheme="minorBidi" w:hAnsiTheme="minorBidi" w:cs="Arial"/>
                <w:b/>
                <w:szCs w:val="24"/>
                <w:rtl/>
              </w:rPr>
              <w:t xml:space="preserve"> בינלאומית על גבי קו זה הרבה יותר אמינה ומאובטחת. ב) קו זה מושפע הרבה פחות מהפרעות אלקטרוניות. ג) תמיכה ו</w:t>
            </w:r>
            <w:r w:rsidR="00635F08">
              <w:rPr>
                <w:rFonts w:asciiTheme="minorBidi" w:hAnsiTheme="minorBidi" w:cs="Arial" w:hint="cs"/>
                <w:b/>
                <w:szCs w:val="24"/>
                <w:rtl/>
              </w:rPr>
              <w:t>טיפול</w:t>
            </w:r>
            <w:r w:rsidR="00635F08" w:rsidRPr="00635F08">
              <w:rPr>
                <w:rFonts w:asciiTheme="minorBidi" w:hAnsiTheme="minorBidi" w:cs="Arial"/>
                <w:b/>
                <w:szCs w:val="24"/>
                <w:rtl/>
              </w:rPr>
              <w:t xml:space="preserve"> טכני בקו זה מתבצעים בעדיפות, דבר חשוב מאוד להעברת נתוני השווא</w:t>
            </w:r>
            <w:r w:rsidR="00635F08">
              <w:rPr>
                <w:rFonts w:asciiTheme="minorBidi" w:hAnsiTheme="minorBidi" w:cs="Arial" w:hint="cs"/>
                <w:b/>
                <w:szCs w:val="24"/>
                <w:rtl/>
              </w:rPr>
              <w:t>ות ה</w:t>
            </w:r>
            <w:r w:rsidR="00635F08" w:rsidRPr="00635F08">
              <w:rPr>
                <w:rFonts w:asciiTheme="minorBidi" w:hAnsiTheme="minorBidi" w:cs="Arial"/>
                <w:b/>
                <w:szCs w:val="24"/>
                <w:rtl/>
              </w:rPr>
              <w:t>בינלאומי</w:t>
            </w:r>
            <w:r w:rsidR="00635F08">
              <w:rPr>
                <w:rFonts w:asciiTheme="minorBidi" w:hAnsiTheme="minorBidi" w:cs="Arial" w:hint="cs"/>
                <w:b/>
                <w:szCs w:val="24"/>
                <w:rtl/>
              </w:rPr>
              <w:t>ות</w:t>
            </w:r>
            <w:r w:rsidR="00635F08" w:rsidRPr="006231B8">
              <w:rPr>
                <w:rFonts w:asciiTheme="minorBidi" w:hAnsiTheme="minorBidi" w:cs="Arial"/>
                <w:b/>
                <w:szCs w:val="24"/>
                <w:rtl/>
              </w:rPr>
              <w:t>.</w:t>
            </w:r>
            <w:r w:rsidR="00635F08" w:rsidRPr="006231B8">
              <w:rPr>
                <w:rFonts w:asciiTheme="minorBidi" w:hAnsiTheme="minorBidi" w:cstheme="minorBidi" w:hint="cs"/>
                <w:b/>
                <w:szCs w:val="24"/>
                <w:rtl/>
              </w:rPr>
              <w:t xml:space="preserve"> </w:t>
            </w:r>
          </w:p>
          <w:p w14:paraId="474E0230" w14:textId="31199D66" w:rsidR="001E3CB3" w:rsidRPr="001E3CB3" w:rsidRDefault="00A54031" w:rsidP="001E3CB3">
            <w:pPr>
              <w:spacing w:line="360" w:lineRule="auto"/>
              <w:jc w:val="both"/>
              <w:rPr>
                <w:rFonts w:asciiTheme="minorBidi" w:eastAsia="Calibri" w:hAnsiTheme="minorBidi" w:cstheme="minorBidi"/>
                <w:szCs w:val="24"/>
                <w:rtl/>
              </w:rPr>
            </w:pPr>
            <w:r>
              <w:rPr>
                <w:rFonts w:asciiTheme="minorBidi" w:hAnsiTheme="minorBidi" w:cstheme="minorBidi" w:hint="cs"/>
                <w:b/>
                <w:szCs w:val="24"/>
                <w:rtl/>
              </w:rPr>
              <w:t>השירותים המבוקשים</w:t>
            </w:r>
            <w:r w:rsidR="00BE7EF9" w:rsidRPr="001E3CB3">
              <w:rPr>
                <w:rFonts w:asciiTheme="minorBidi" w:hAnsiTheme="minorBidi" w:cstheme="minorBidi"/>
                <w:b/>
                <w:szCs w:val="24"/>
                <w:rtl/>
              </w:rPr>
              <w:t xml:space="preserve"> א) העברת והסדרת תקשורת מקו מודם </w:t>
            </w:r>
            <w:r w:rsidR="00BE7EF9" w:rsidRPr="001E3CB3">
              <w:rPr>
                <w:rFonts w:asciiTheme="minorBidi" w:hAnsiTheme="minorBidi" w:cstheme="minorBidi"/>
                <w:b/>
                <w:szCs w:val="24"/>
              </w:rPr>
              <w:t>ADSL</w:t>
            </w:r>
            <w:r w:rsidR="00BE7EF9" w:rsidRPr="001E3CB3">
              <w:rPr>
                <w:rFonts w:asciiTheme="minorBidi" w:hAnsiTheme="minorBidi" w:cstheme="minorBidi"/>
                <w:b/>
                <w:szCs w:val="24"/>
                <w:rtl/>
              </w:rPr>
              <w:t xml:space="preserve"> לקו אופטי </w:t>
            </w:r>
            <w:r w:rsidR="006231B8" w:rsidRPr="001E3CB3">
              <w:rPr>
                <w:rFonts w:asciiTheme="minorBidi" w:hAnsiTheme="minorBidi" w:cstheme="minorBidi"/>
                <w:b/>
                <w:szCs w:val="24"/>
              </w:rPr>
              <w:t>IPVPN</w:t>
            </w:r>
            <w:r w:rsidR="00BE7EF9" w:rsidRPr="001E3CB3">
              <w:rPr>
                <w:rFonts w:asciiTheme="minorBidi" w:hAnsiTheme="minorBidi" w:cstheme="minorBidi"/>
                <w:b/>
                <w:szCs w:val="24"/>
                <w:rtl/>
              </w:rPr>
              <w:t xml:space="preserve">. ב) </w:t>
            </w:r>
            <w:r w:rsidR="00CB2912" w:rsidRPr="001E3CB3">
              <w:rPr>
                <w:rFonts w:asciiTheme="minorBidi" w:hAnsiTheme="minorBidi" w:cstheme="minorBidi"/>
                <w:b/>
                <w:szCs w:val="24"/>
                <w:rtl/>
              </w:rPr>
              <w:t>התקנת תוכנות של</w:t>
            </w:r>
            <w:r w:rsidR="00424F04" w:rsidRPr="001E3CB3">
              <w:rPr>
                <w:rFonts w:asciiTheme="minorBidi" w:hAnsiTheme="minorBidi" w:cstheme="minorBidi"/>
                <w:b/>
                <w:szCs w:val="24"/>
                <w:rtl/>
              </w:rPr>
              <w:t xml:space="preserve"> </w:t>
            </w:r>
            <w:r w:rsidR="00CB2912" w:rsidRPr="001E3CB3">
              <w:rPr>
                <w:rFonts w:asciiTheme="minorBidi" w:hAnsiTheme="minorBidi" w:cstheme="minorBidi"/>
                <w:b/>
                <w:szCs w:val="24"/>
                <w:rtl/>
              </w:rPr>
              <w:t xml:space="preserve">חברת </w:t>
            </w:r>
            <w:r w:rsidR="00CB2912" w:rsidRPr="001E3CB3">
              <w:rPr>
                <w:rFonts w:asciiTheme="minorBidi" w:hAnsiTheme="minorBidi" w:cstheme="minorBidi"/>
                <w:b/>
                <w:szCs w:val="24"/>
              </w:rPr>
              <w:t xml:space="preserve">Microchip </w:t>
            </w:r>
            <w:r w:rsidR="00CB2912" w:rsidRPr="001E3CB3">
              <w:rPr>
                <w:rFonts w:asciiTheme="minorBidi" w:hAnsiTheme="minorBidi" w:cstheme="minorBidi"/>
                <w:b/>
                <w:szCs w:val="24"/>
                <w:rtl/>
              </w:rPr>
              <w:t xml:space="preserve"> להעברת נתוני</w:t>
            </w:r>
            <w:r w:rsidR="00BE7EF9" w:rsidRPr="001E3CB3">
              <w:rPr>
                <w:rFonts w:asciiTheme="minorBidi" w:hAnsiTheme="minorBidi" w:cstheme="minorBidi"/>
                <w:b/>
                <w:szCs w:val="24"/>
                <w:rtl/>
              </w:rPr>
              <w:t xml:space="preserve"> השווא</w:t>
            </w:r>
            <w:r w:rsidR="006231B8" w:rsidRPr="001E3CB3">
              <w:rPr>
                <w:rFonts w:asciiTheme="minorBidi" w:hAnsiTheme="minorBidi" w:cstheme="minorBidi"/>
                <w:b/>
                <w:szCs w:val="24"/>
                <w:rtl/>
              </w:rPr>
              <w:t>ות ה</w:t>
            </w:r>
            <w:r w:rsidR="00BE7EF9" w:rsidRPr="001E3CB3">
              <w:rPr>
                <w:rFonts w:asciiTheme="minorBidi" w:hAnsiTheme="minorBidi" w:cstheme="minorBidi"/>
                <w:b/>
                <w:szCs w:val="24"/>
                <w:rtl/>
              </w:rPr>
              <w:t>בינלאומי</w:t>
            </w:r>
            <w:r w:rsidR="006231B8" w:rsidRPr="001E3CB3">
              <w:rPr>
                <w:rFonts w:asciiTheme="minorBidi" w:hAnsiTheme="minorBidi" w:cstheme="minorBidi"/>
                <w:b/>
                <w:szCs w:val="24"/>
                <w:rtl/>
              </w:rPr>
              <w:t>ו</w:t>
            </w:r>
            <w:r w:rsidR="00BE7EF9" w:rsidRPr="001E3CB3">
              <w:rPr>
                <w:rFonts w:asciiTheme="minorBidi" w:hAnsiTheme="minorBidi" w:cstheme="minorBidi"/>
                <w:b/>
                <w:szCs w:val="24"/>
                <w:rtl/>
              </w:rPr>
              <w:t xml:space="preserve">ת </w:t>
            </w:r>
            <w:r w:rsidR="00CB2912" w:rsidRPr="001E3CB3">
              <w:rPr>
                <w:rFonts w:asciiTheme="minorBidi" w:hAnsiTheme="minorBidi" w:cstheme="minorBidi"/>
                <w:b/>
                <w:szCs w:val="24"/>
                <w:rtl/>
              </w:rPr>
              <w:t>לחו"ל ל-</w:t>
            </w:r>
            <w:r w:rsidR="00CB2912" w:rsidRPr="001E3CB3">
              <w:rPr>
                <w:rFonts w:asciiTheme="minorBidi" w:hAnsiTheme="minorBidi" w:cstheme="minorBidi"/>
                <w:b/>
                <w:szCs w:val="24"/>
              </w:rPr>
              <w:t>BIPM</w:t>
            </w:r>
            <w:r w:rsidR="00CB2912" w:rsidRPr="001E3CB3">
              <w:rPr>
                <w:rFonts w:asciiTheme="minorBidi" w:hAnsiTheme="minorBidi" w:cstheme="minorBidi"/>
                <w:b/>
                <w:szCs w:val="24"/>
                <w:rtl/>
              </w:rPr>
              <w:t xml:space="preserve"> בפריז באופן אוטומטי. ג) ת</w:t>
            </w:r>
            <w:r>
              <w:rPr>
                <w:rFonts w:asciiTheme="minorBidi" w:hAnsiTheme="minorBidi" w:cstheme="minorBidi" w:hint="cs"/>
                <w:b/>
                <w:szCs w:val="24"/>
                <w:rtl/>
              </w:rPr>
              <w:t>י</w:t>
            </w:r>
            <w:r w:rsidR="00CB2912" w:rsidRPr="001E3CB3">
              <w:rPr>
                <w:rFonts w:asciiTheme="minorBidi" w:hAnsiTheme="minorBidi" w:cstheme="minorBidi"/>
                <w:b/>
                <w:szCs w:val="24"/>
                <w:rtl/>
              </w:rPr>
              <w:t xml:space="preserve">אום תוכנות של </w:t>
            </w:r>
            <w:r w:rsidR="00CB2912" w:rsidRPr="001E3CB3">
              <w:rPr>
                <w:rFonts w:asciiTheme="minorBidi" w:hAnsiTheme="minorBidi" w:cstheme="minorBidi"/>
                <w:b/>
                <w:szCs w:val="24"/>
              </w:rPr>
              <w:t>Microchip</w:t>
            </w:r>
            <w:r w:rsidR="00CB2912" w:rsidRPr="001E3CB3">
              <w:rPr>
                <w:rFonts w:asciiTheme="minorBidi" w:hAnsiTheme="minorBidi" w:cstheme="minorBidi"/>
                <w:b/>
                <w:szCs w:val="24"/>
                <w:rtl/>
              </w:rPr>
              <w:t xml:space="preserve"> עם תוכנות </w:t>
            </w:r>
            <w:r w:rsidR="00E60BC6" w:rsidRPr="001E3CB3">
              <w:rPr>
                <w:rFonts w:asciiTheme="minorBidi" w:hAnsiTheme="minorBidi" w:cstheme="minorBidi"/>
                <w:b/>
                <w:szCs w:val="24"/>
                <w:rtl/>
              </w:rPr>
              <w:t xml:space="preserve">פנימיות </w:t>
            </w:r>
            <w:r w:rsidR="00CB2912" w:rsidRPr="001E3CB3">
              <w:rPr>
                <w:rFonts w:asciiTheme="minorBidi" w:hAnsiTheme="minorBidi" w:cstheme="minorBidi"/>
                <w:b/>
                <w:szCs w:val="24"/>
                <w:rtl/>
              </w:rPr>
              <w:t>של שני מע</w:t>
            </w:r>
            <w:r w:rsidR="00E60BC6" w:rsidRPr="001E3CB3">
              <w:rPr>
                <w:rFonts w:asciiTheme="minorBidi" w:hAnsiTheme="minorBidi" w:cstheme="minorBidi"/>
                <w:b/>
                <w:szCs w:val="24"/>
                <w:rtl/>
              </w:rPr>
              <w:t xml:space="preserve">רכות </w:t>
            </w:r>
            <w:proofErr w:type="spellStart"/>
            <w:r w:rsidR="00E60BC6" w:rsidRPr="001E3CB3">
              <w:rPr>
                <w:rFonts w:asciiTheme="minorBidi" w:hAnsiTheme="minorBidi" w:cstheme="minorBidi"/>
                <w:b/>
                <w:szCs w:val="24"/>
                <w:rtl/>
              </w:rPr>
              <w:t>לוויניות</w:t>
            </w:r>
            <w:proofErr w:type="spellEnd"/>
            <w:r w:rsidR="00E60BC6" w:rsidRPr="001E3CB3">
              <w:rPr>
                <w:rFonts w:asciiTheme="minorBidi" w:hAnsiTheme="minorBidi" w:cstheme="minorBidi"/>
                <w:b/>
                <w:szCs w:val="24"/>
                <w:rtl/>
              </w:rPr>
              <w:t xml:space="preserve">  </w:t>
            </w:r>
            <w:r w:rsidR="00E60BC6" w:rsidRPr="001E3CB3">
              <w:rPr>
                <w:rFonts w:asciiTheme="minorBidi" w:hAnsiTheme="minorBidi" w:cstheme="minorBidi"/>
                <w:b/>
                <w:szCs w:val="24"/>
              </w:rPr>
              <w:t>TTS5 SN 1005 , 1006</w:t>
            </w:r>
            <w:r w:rsidR="00E60BC6" w:rsidRPr="001E3CB3">
              <w:rPr>
                <w:rFonts w:asciiTheme="minorBidi" w:hAnsiTheme="minorBidi" w:cstheme="minorBidi"/>
                <w:b/>
                <w:szCs w:val="24"/>
                <w:rtl/>
              </w:rPr>
              <w:t xml:space="preserve"> </w:t>
            </w:r>
            <w:r w:rsidR="00424F04" w:rsidRPr="001E3CB3">
              <w:rPr>
                <w:rFonts w:asciiTheme="minorBidi" w:hAnsiTheme="minorBidi" w:cstheme="minorBidi"/>
                <w:b/>
                <w:szCs w:val="24"/>
                <w:rtl/>
              </w:rPr>
              <w:t>להשוואות בינלאומיות של הזמן הלאומי</w:t>
            </w:r>
            <w:r w:rsidR="001E3CB3" w:rsidRPr="001E3CB3">
              <w:rPr>
                <w:rFonts w:asciiTheme="minorBidi" w:hAnsiTheme="minorBidi" w:cstheme="minorBidi"/>
                <w:b/>
                <w:szCs w:val="24"/>
                <w:rtl/>
              </w:rPr>
              <w:t xml:space="preserve">. </w:t>
            </w:r>
            <w:r w:rsidR="001E3CB3" w:rsidRPr="001E3CB3">
              <w:rPr>
                <w:rFonts w:asciiTheme="minorBidi" w:eastAsia="Calibri" w:hAnsiTheme="minorBidi" w:cstheme="minorBidi"/>
                <w:szCs w:val="24"/>
                <w:rtl/>
              </w:rPr>
              <w:t>ד) ביצוע בדיקות וניסוים של תפקוד המערכת העברת הנתונים מבוססת על תקשורת של סיב אופטי.</w:t>
            </w:r>
          </w:p>
          <w:p w14:paraId="397E9859" w14:textId="523145C2" w:rsidR="003A4534" w:rsidRPr="00CB2912" w:rsidRDefault="003A4534" w:rsidP="001C6582">
            <w:pPr>
              <w:autoSpaceDE w:val="0"/>
              <w:autoSpaceDN w:val="0"/>
              <w:adjustRightInd w:val="0"/>
              <w:rPr>
                <w:rFonts w:asciiTheme="minorBidi" w:hAnsiTheme="minorBidi" w:cstheme="minorBidi"/>
                <w:b/>
                <w:szCs w:val="24"/>
                <w:highlight w:val="yellow"/>
                <w:rtl/>
              </w:rPr>
            </w:pPr>
          </w:p>
        </w:tc>
      </w:tr>
      <w:bookmarkEnd w:id="0"/>
    </w:tbl>
    <w:p w14:paraId="579C6571" w14:textId="77777777" w:rsidR="003A4534" w:rsidRPr="0021757D" w:rsidRDefault="003A4534" w:rsidP="003A4534">
      <w:pPr>
        <w:rPr>
          <w:rFonts w:ascii="Arial" w:hAnsi="Arial" w:cs="Arial"/>
          <w:b/>
          <w:sz w:val="16"/>
          <w:szCs w:val="16"/>
          <w:rtl/>
        </w:rPr>
      </w:pPr>
    </w:p>
    <w:p w14:paraId="25EC8A27" w14:textId="77777777" w:rsidR="003A4534" w:rsidRDefault="003A4534" w:rsidP="00990F76">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990F76">
        <w:rPr>
          <w:rFonts w:ascii="Arial" w:hAnsi="Arial" w:cs="Arial"/>
          <w:b/>
          <w:sz w:val="28"/>
          <w:szCs w:val="28"/>
        </w:rPr>
        <w:sym w:font="Wingdings" w:char="F0FD"/>
      </w:r>
      <w:r>
        <w:rPr>
          <w:rFonts w:ascii="Arial" w:hAnsi="Arial" w:cs="Arial" w:hint="cs"/>
          <w:b/>
          <w:sz w:val="22"/>
          <w:szCs w:val="22"/>
          <w:rtl/>
        </w:rPr>
        <w:t xml:space="preserve">  לא</w:t>
      </w:r>
    </w:p>
    <w:p w14:paraId="7E7CB56F" w14:textId="77777777" w:rsidR="003A4534" w:rsidRPr="0021757D" w:rsidRDefault="003A4534" w:rsidP="003A4534">
      <w:pPr>
        <w:rPr>
          <w:rFonts w:ascii="Arial" w:hAnsi="Arial" w:cs="Arial"/>
          <w:b/>
          <w:sz w:val="16"/>
          <w:szCs w:val="16"/>
          <w:rtl/>
        </w:rPr>
      </w:pPr>
    </w:p>
    <w:p w14:paraId="1149572B" w14:textId="77777777"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14:paraId="45A1B934" w14:textId="77777777"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14:paraId="026B1CC3" w14:textId="77777777">
        <w:tc>
          <w:tcPr>
            <w:tcW w:w="3085" w:type="dxa"/>
          </w:tcPr>
          <w:p w14:paraId="684ADCA6" w14:textId="77777777"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14:paraId="1AFFC790" w14:textId="77777777" w:rsidR="003A4534" w:rsidRPr="00813E93" w:rsidRDefault="00990F76" w:rsidP="00B8441A">
            <w:pPr>
              <w:ind w:right="283"/>
              <w:rPr>
                <w:rFonts w:ascii="Arial" w:hAnsi="Arial" w:cs="Arial"/>
                <w:b/>
                <w:sz w:val="22"/>
                <w:szCs w:val="22"/>
                <w:rtl/>
              </w:rPr>
            </w:pPr>
            <w:r>
              <w:rPr>
                <w:rFonts w:ascii="Arial" w:hAnsi="Arial" w:cs="Arial"/>
                <w:b/>
                <w:sz w:val="28"/>
                <w:szCs w:val="28"/>
              </w:rPr>
              <w:sym w:font="Wingdings" w:char="F0FD"/>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14:paraId="6197B16F" w14:textId="77777777" w:rsidR="003A4534" w:rsidRDefault="00990F76" w:rsidP="00B8441A">
            <w:pPr>
              <w:ind w:right="283"/>
              <w:rPr>
                <w:rFonts w:ascii="Arial" w:hAnsi="Arial" w:cs="Arial"/>
                <w:b/>
                <w:sz w:val="22"/>
                <w:szCs w:val="22"/>
              </w:rPr>
            </w:pPr>
            <w:r>
              <w:rPr>
                <w:rFonts w:ascii="Arial" w:hAnsi="Arial" w:cs="Arial"/>
                <w:b/>
                <w:sz w:val="28"/>
                <w:szCs w:val="28"/>
              </w:rPr>
              <w:sym w:font="Wingdings" w:char="F0FD"/>
            </w:r>
            <w:r w:rsidR="003A4534">
              <w:rPr>
                <w:rFonts w:ascii="Arial" w:hAnsi="Arial" w:cs="Arial" w:hint="cs"/>
                <w:b/>
                <w:sz w:val="22"/>
                <w:szCs w:val="22"/>
                <w:rtl/>
              </w:rPr>
              <w:t xml:space="preserve">  ביצוע </w:t>
            </w:r>
            <w:r w:rsidR="003A4534" w:rsidRPr="00813E93">
              <w:rPr>
                <w:rFonts w:ascii="Arial" w:hAnsi="Arial" w:cs="Arial"/>
                <w:b/>
                <w:sz w:val="22"/>
                <w:szCs w:val="22"/>
                <w:rtl/>
              </w:rPr>
              <w:t>עבודה</w:t>
            </w:r>
          </w:p>
          <w:p w14:paraId="137ECC2A" w14:textId="77777777" w:rsidR="003A4534" w:rsidRPr="00813E93" w:rsidRDefault="003A4534" w:rsidP="00B8441A">
            <w:pPr>
              <w:ind w:right="283"/>
              <w:rPr>
                <w:rFonts w:ascii="Arial" w:hAnsi="Arial" w:cs="Arial"/>
                <w:b/>
                <w:sz w:val="22"/>
                <w:szCs w:val="22"/>
                <w:rtl/>
              </w:rPr>
            </w:pPr>
          </w:p>
        </w:tc>
      </w:tr>
    </w:tbl>
    <w:p w14:paraId="623B0C7A" w14:textId="77777777" w:rsidR="003A4534" w:rsidRPr="0021757D"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83"/>
        <w:gridCol w:w="3370"/>
        <w:gridCol w:w="3012"/>
      </w:tblGrid>
      <w:tr w:rsidR="003A4534" w:rsidRPr="0053500C" w14:paraId="3D6FF571" w14:textId="77777777"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14:paraId="0E5A8189" w14:textId="77777777"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14:paraId="41282DC0" w14:textId="77777777" w:rsidR="003A4534" w:rsidRPr="001369E2" w:rsidRDefault="005E0FAA" w:rsidP="00B8441A">
            <w:pPr>
              <w:rPr>
                <w:rFonts w:ascii="Arial" w:hAnsi="Arial" w:cs="Arial"/>
                <w:b/>
                <w:sz w:val="22"/>
                <w:szCs w:val="22"/>
                <w:rtl/>
              </w:rPr>
            </w:pPr>
            <w:r w:rsidRPr="001369E2">
              <w:rPr>
                <w:rFonts w:ascii="Arial" w:hAnsi="Arial" w:cs="Arial" w:hint="cs"/>
                <w:b/>
                <w:sz w:val="22"/>
                <w:szCs w:val="22"/>
                <w:rtl/>
              </w:rPr>
              <w:t>פוקוס טלקום בע"מ</w:t>
            </w:r>
          </w:p>
        </w:tc>
      </w:tr>
      <w:tr w:rsidR="003A4534" w:rsidRPr="0053500C" w14:paraId="45BFAD7A" w14:textId="77777777"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14:paraId="0B27CFF6" w14:textId="77777777"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14:paraId="1161D707" w14:textId="77777777"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14:paraId="7182E608" w14:textId="77777777" w:rsidR="003A4534" w:rsidRPr="001369E2" w:rsidRDefault="005E0FAA" w:rsidP="00B8441A">
            <w:pPr>
              <w:rPr>
                <w:rFonts w:ascii="Arial" w:hAnsi="Arial" w:cs="Arial"/>
                <w:b/>
                <w:sz w:val="22"/>
                <w:szCs w:val="22"/>
                <w:rtl/>
              </w:rPr>
            </w:pPr>
            <w:r w:rsidRPr="001369E2">
              <w:rPr>
                <w:rFonts w:ascii="Arial" w:hAnsi="Arial" w:cs="Arial" w:hint="cs"/>
                <w:b/>
                <w:sz w:val="22"/>
                <w:szCs w:val="22"/>
                <w:rtl/>
              </w:rPr>
              <w:t>512927278</w:t>
            </w:r>
          </w:p>
        </w:tc>
      </w:tr>
      <w:tr w:rsidR="003A4534" w:rsidRPr="0053500C" w14:paraId="44C32028" w14:textId="77777777"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14:paraId="656F02CD" w14:textId="77777777"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lastRenderedPageBreak/>
              <w:t xml:space="preserve">ספק זה הנו: </w:t>
            </w:r>
          </w:p>
        </w:tc>
        <w:tc>
          <w:tcPr>
            <w:tcW w:w="3420" w:type="dxa"/>
            <w:tcBorders>
              <w:top w:val="single" w:sz="4" w:space="0" w:color="auto"/>
              <w:left w:val="single" w:sz="4" w:space="0" w:color="auto"/>
              <w:bottom w:val="single" w:sz="4" w:space="0" w:color="auto"/>
            </w:tcBorders>
          </w:tcPr>
          <w:p w14:paraId="6ECB585F" w14:textId="77777777" w:rsidR="003A4534" w:rsidRPr="0053500C" w:rsidRDefault="00990F76" w:rsidP="00B8441A">
            <w:pPr>
              <w:rPr>
                <w:rFonts w:ascii="Arial" w:hAnsi="Arial" w:cs="Arial"/>
                <w:b/>
                <w:sz w:val="22"/>
                <w:szCs w:val="22"/>
                <w:rtl/>
              </w:rPr>
            </w:pPr>
            <w:r>
              <w:rPr>
                <w:rFonts w:ascii="Arial" w:hAnsi="Arial" w:cs="Arial"/>
                <w:b/>
                <w:sz w:val="28"/>
                <w:szCs w:val="28"/>
              </w:rPr>
              <w:sym w:font="Wingdings" w:char="F0FD"/>
            </w:r>
            <w:r w:rsidR="003A4534" w:rsidRPr="0053500C">
              <w:rPr>
                <w:rFonts w:ascii="Arial" w:hAnsi="Arial" w:cs="Arial"/>
                <w:b/>
                <w:sz w:val="28"/>
                <w:szCs w:val="28"/>
              </w:rPr>
              <w:t xml:space="preserve">     </w:t>
            </w:r>
            <w:r w:rsidR="003A4534" w:rsidRPr="0053500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14:paraId="0A0A35EB" w14:textId="77777777" w:rsidR="003A4534" w:rsidRPr="0053500C" w:rsidRDefault="003A4534" w:rsidP="00B8441A">
            <w:pPr>
              <w:rPr>
                <w:rFonts w:ascii="Arial" w:hAnsi="Arial" w:cs="Arial"/>
                <w:b/>
                <w:sz w:val="22"/>
                <w:szCs w:val="22"/>
                <w:rtl/>
              </w:rPr>
            </w:pPr>
            <w:r w:rsidRPr="0053500C">
              <w:rPr>
                <w:rFonts w:ascii="Arial" w:hAnsi="Arial" w:cs="Arial"/>
                <w:b/>
                <w:sz w:val="28"/>
                <w:szCs w:val="28"/>
              </w:rPr>
              <w:sym w:font="Wingdings" w:char="F072"/>
            </w:r>
            <w:r w:rsidRPr="0053500C">
              <w:rPr>
                <w:rFonts w:ascii="Arial" w:hAnsi="Arial" w:cs="Arial" w:hint="cs"/>
                <w:b/>
                <w:sz w:val="22"/>
                <w:szCs w:val="22"/>
                <w:rtl/>
              </w:rPr>
              <w:t xml:space="preserve"> ספק חוץ </w:t>
            </w:r>
          </w:p>
        </w:tc>
      </w:tr>
      <w:tr w:rsidR="003A4534" w:rsidRPr="0053500C" w14:paraId="7598BF34" w14:textId="77777777"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14:paraId="0CB589AF" w14:textId="77777777"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14:paraId="2B6FA850" w14:textId="77777777" w:rsidR="003A4534" w:rsidRPr="001369E2" w:rsidRDefault="006231B8" w:rsidP="00B8441A">
            <w:pPr>
              <w:rPr>
                <w:rFonts w:ascii="Arial" w:hAnsi="Arial" w:cs="Arial"/>
                <w:b/>
                <w:sz w:val="22"/>
                <w:szCs w:val="22"/>
                <w:rtl/>
              </w:rPr>
            </w:pPr>
            <w:r>
              <w:rPr>
                <w:rFonts w:ascii="Arial" w:hAnsi="Arial" w:cs="Arial" w:hint="cs"/>
                <w:b/>
                <w:sz w:val="22"/>
                <w:szCs w:val="22"/>
                <w:rtl/>
              </w:rPr>
              <w:t>9,570</w:t>
            </w:r>
            <w:r w:rsidR="00CC7EA1">
              <w:rPr>
                <w:rFonts w:ascii="Arial" w:hAnsi="Arial" w:cs="Arial" w:hint="cs"/>
                <w:b/>
                <w:sz w:val="22"/>
                <w:szCs w:val="22"/>
                <w:rtl/>
              </w:rPr>
              <w:t xml:space="preserve"> </w:t>
            </w:r>
            <w:r w:rsidR="005E0FAA" w:rsidRPr="001369E2">
              <w:rPr>
                <w:rFonts w:ascii="Arial" w:hAnsi="Arial" w:cs="Arial"/>
                <w:b/>
                <w:sz w:val="22"/>
                <w:szCs w:val="22"/>
                <w:rtl/>
              </w:rPr>
              <w:t>₪</w:t>
            </w:r>
            <w:r w:rsidR="005E0FAA" w:rsidRPr="001369E2">
              <w:rPr>
                <w:rFonts w:ascii="Arial" w:hAnsi="Arial" w:cs="Arial" w:hint="cs"/>
                <w:b/>
                <w:sz w:val="22"/>
                <w:szCs w:val="22"/>
                <w:rtl/>
              </w:rPr>
              <w:t xml:space="preserve"> </w:t>
            </w:r>
            <w:r w:rsidR="00CC7EA1">
              <w:rPr>
                <w:rFonts w:ascii="Arial" w:hAnsi="Arial" w:cs="Arial" w:hint="cs"/>
                <w:b/>
                <w:sz w:val="22"/>
                <w:szCs w:val="22"/>
                <w:rtl/>
              </w:rPr>
              <w:t xml:space="preserve">לא </w:t>
            </w:r>
            <w:r w:rsidR="005E0FAA" w:rsidRPr="001369E2">
              <w:rPr>
                <w:rFonts w:ascii="Arial" w:hAnsi="Arial" w:cs="Arial" w:hint="cs"/>
                <w:b/>
                <w:sz w:val="22"/>
                <w:szCs w:val="22"/>
                <w:rtl/>
              </w:rPr>
              <w:t>כולל מע"מ</w:t>
            </w:r>
          </w:p>
        </w:tc>
      </w:tr>
      <w:tr w:rsidR="003A4534" w:rsidRPr="0053500C" w14:paraId="299D684A" w14:textId="77777777"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14:paraId="7FEC2C4B" w14:textId="77777777"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14:paraId="226C2392" w14:textId="77777777" w:rsidR="003A4534" w:rsidRPr="001369E2" w:rsidRDefault="006231B8" w:rsidP="000F7987">
            <w:pPr>
              <w:rPr>
                <w:rFonts w:ascii="Arial" w:hAnsi="Arial" w:cs="Arial"/>
                <w:b/>
                <w:sz w:val="22"/>
                <w:szCs w:val="22"/>
                <w:rtl/>
              </w:rPr>
            </w:pPr>
            <w:r>
              <w:rPr>
                <w:rFonts w:ascii="Arial" w:hAnsi="Arial" w:cs="Arial" w:hint="cs"/>
                <w:b/>
                <w:sz w:val="22"/>
                <w:szCs w:val="22"/>
                <w:rtl/>
              </w:rPr>
              <w:t>שלושה ימי עבודה בחודש יולי 2023</w:t>
            </w:r>
          </w:p>
        </w:tc>
      </w:tr>
    </w:tbl>
    <w:p w14:paraId="16B6A6F7" w14:textId="77777777" w:rsidR="0021757D" w:rsidRDefault="0021757D" w:rsidP="003A4534">
      <w:pPr>
        <w:rPr>
          <w:rFonts w:ascii="Arial" w:hAnsi="Arial" w:cs="Arial"/>
          <w:bCs/>
          <w:rtl/>
        </w:rPr>
      </w:pPr>
    </w:p>
    <w:p w14:paraId="78302187" w14:textId="77777777" w:rsidR="003A4534" w:rsidRPr="00BD3C63" w:rsidRDefault="0021757D" w:rsidP="003A4534">
      <w:pPr>
        <w:rPr>
          <w:rFonts w:ascii="Arial" w:hAnsi="Arial" w:cs="Arial"/>
          <w:bCs/>
          <w:rtl/>
        </w:rPr>
      </w:pPr>
      <w:r>
        <w:rPr>
          <w:rFonts w:ascii="Arial" w:hAnsi="Arial" w:cs="Arial"/>
          <w:bCs/>
          <w:rtl/>
        </w:rPr>
        <w:br w:type="page"/>
      </w:r>
      <w:r w:rsidR="003A4534" w:rsidRPr="00BD3C63">
        <w:rPr>
          <w:rFonts w:ascii="Arial" w:hAnsi="Arial" w:cs="Arial" w:hint="cs"/>
          <w:bCs/>
          <w:rtl/>
        </w:rPr>
        <w:lastRenderedPageBreak/>
        <w:t>נימוקים כי הספק הוא ספק יחיד או כי הטובין הם טובי חוץ</w:t>
      </w:r>
    </w:p>
    <w:p w14:paraId="6983230A" w14:textId="77777777"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14:paraId="66E41F28" w14:textId="77777777" w:rsidR="003A4534" w:rsidRDefault="003A4534" w:rsidP="003A4534">
      <w:pPr>
        <w:rPr>
          <w:rFonts w:ascii="Arial" w:hAnsi="Arial" w:cs="Arial"/>
          <w:bCs/>
          <w:sz w:val="22"/>
          <w:szCs w:val="22"/>
          <w:rtl/>
        </w:rPr>
      </w:pPr>
    </w:p>
    <w:p w14:paraId="588C2A48" w14:textId="77777777"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14:paraId="143EE373" w14:textId="77777777"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14:paraId="4BA87DB5" w14:textId="77777777"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14:paraId="19EB54CF" w14:textId="77777777"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14:paraId="74214AAF" w14:textId="77777777"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90187D" w:rsidRPr="0053500C" w14:paraId="413B4356" w14:textId="77777777" w:rsidTr="0053500C">
        <w:tc>
          <w:tcPr>
            <w:tcW w:w="9286" w:type="dxa"/>
          </w:tcPr>
          <w:p w14:paraId="3C3B1256" w14:textId="77777777" w:rsidR="0090187D" w:rsidRPr="0053500C" w:rsidRDefault="006231B8" w:rsidP="00514201">
            <w:pPr>
              <w:spacing w:line="360" w:lineRule="auto"/>
              <w:rPr>
                <w:rFonts w:ascii="Arial" w:hAnsi="Arial" w:cs="Arial"/>
                <w:b/>
                <w:sz w:val="22"/>
                <w:szCs w:val="22"/>
                <w:rtl/>
              </w:rPr>
            </w:pPr>
            <w:r>
              <w:rPr>
                <w:rFonts w:ascii="Arial" w:hAnsi="Arial" w:cs="Arial" w:hint="cs"/>
                <w:b/>
                <w:sz w:val="22"/>
                <w:szCs w:val="22"/>
                <w:rtl/>
              </w:rPr>
              <w:t xml:space="preserve">התייעצנו עם מומחים מובילים </w:t>
            </w:r>
            <w:r w:rsidR="00392457">
              <w:rPr>
                <w:rFonts w:ascii="Arial" w:hAnsi="Arial" w:cs="Arial" w:hint="cs"/>
                <w:b/>
                <w:sz w:val="22"/>
                <w:szCs w:val="22"/>
                <w:rtl/>
              </w:rPr>
              <w:t xml:space="preserve">בתחום </w:t>
            </w:r>
            <w:r>
              <w:rPr>
                <w:rFonts w:ascii="Arial" w:hAnsi="Arial" w:cs="Arial" w:hint="cs"/>
                <w:b/>
                <w:sz w:val="22"/>
                <w:szCs w:val="22"/>
                <w:rtl/>
              </w:rPr>
              <w:t xml:space="preserve">תקשורת במערך </w:t>
            </w:r>
            <w:proofErr w:type="spellStart"/>
            <w:r>
              <w:rPr>
                <w:rFonts w:ascii="Arial" w:hAnsi="Arial" w:cs="Arial" w:hint="cs"/>
                <w:b/>
                <w:sz w:val="22"/>
                <w:szCs w:val="22"/>
                <w:rtl/>
              </w:rPr>
              <w:t>הדיגיטל</w:t>
            </w:r>
            <w:proofErr w:type="spellEnd"/>
            <w:r>
              <w:rPr>
                <w:rFonts w:ascii="Arial" w:hAnsi="Arial" w:cs="Arial" w:hint="cs"/>
                <w:b/>
                <w:sz w:val="22"/>
                <w:szCs w:val="22"/>
                <w:rtl/>
              </w:rPr>
              <w:t xml:space="preserve"> הלאומי מר יפת דמארי, מר אלעד קמחי, </w:t>
            </w:r>
            <w:r w:rsidR="00392457">
              <w:rPr>
                <w:rFonts w:ascii="Arial" w:hAnsi="Arial" w:cs="Arial" w:hint="cs"/>
                <w:b/>
                <w:sz w:val="22"/>
                <w:szCs w:val="22"/>
                <w:rtl/>
              </w:rPr>
              <w:t xml:space="preserve">עם </w:t>
            </w:r>
            <w:r>
              <w:rPr>
                <w:rFonts w:ascii="Arial" w:hAnsi="Arial" w:cs="Arial" w:hint="cs"/>
                <w:b/>
                <w:sz w:val="22"/>
                <w:szCs w:val="22"/>
                <w:rtl/>
              </w:rPr>
              <w:t xml:space="preserve">מומחה </w:t>
            </w:r>
            <w:r w:rsidR="00392457">
              <w:rPr>
                <w:rFonts w:ascii="Arial" w:hAnsi="Arial" w:cs="Arial" w:hint="cs"/>
                <w:b/>
                <w:sz w:val="22"/>
                <w:szCs w:val="22"/>
                <w:rtl/>
              </w:rPr>
              <w:t xml:space="preserve">מוביל </w:t>
            </w:r>
            <w:r>
              <w:rPr>
                <w:rFonts w:ascii="Arial" w:hAnsi="Arial" w:cs="Arial" w:hint="cs"/>
                <w:b/>
                <w:sz w:val="22"/>
                <w:szCs w:val="22"/>
                <w:rtl/>
              </w:rPr>
              <w:t xml:space="preserve">מחרת סייבר ישראל </w:t>
            </w:r>
            <w:r w:rsidR="00392457">
              <w:rPr>
                <w:rFonts w:ascii="Arial" w:hAnsi="Arial" w:cs="Arial" w:hint="cs"/>
                <w:b/>
                <w:sz w:val="22"/>
                <w:szCs w:val="22"/>
                <w:rtl/>
              </w:rPr>
              <w:t xml:space="preserve">מר קובי מנשה בנושא העברת מקו מודם </w:t>
            </w:r>
            <w:r w:rsidR="00392457">
              <w:rPr>
                <w:rFonts w:ascii="Arial" w:hAnsi="Arial" w:cs="Arial" w:hint="cs"/>
                <w:b/>
                <w:sz w:val="22"/>
                <w:szCs w:val="22"/>
              </w:rPr>
              <w:t>ADSL</w:t>
            </w:r>
            <w:r w:rsidR="00392457">
              <w:rPr>
                <w:rFonts w:ascii="Arial" w:hAnsi="Arial" w:cs="Arial" w:hint="cs"/>
                <w:b/>
                <w:sz w:val="22"/>
                <w:szCs w:val="22"/>
                <w:rtl/>
              </w:rPr>
              <w:t xml:space="preserve"> לקו אופטי </w:t>
            </w:r>
            <w:r w:rsidR="00392457">
              <w:rPr>
                <w:rFonts w:ascii="Arial" w:hAnsi="Arial" w:cs="Arial" w:hint="cs"/>
                <w:b/>
                <w:sz w:val="22"/>
                <w:szCs w:val="22"/>
              </w:rPr>
              <w:t>IPVPN</w:t>
            </w:r>
            <w:r w:rsidR="00392457">
              <w:rPr>
                <w:rFonts w:ascii="Arial" w:hAnsi="Arial" w:cs="Arial" w:hint="cs"/>
                <w:b/>
                <w:sz w:val="22"/>
                <w:szCs w:val="22"/>
                <w:rtl/>
              </w:rPr>
              <w:t>.</w:t>
            </w:r>
          </w:p>
        </w:tc>
      </w:tr>
      <w:tr w:rsidR="0090187D" w:rsidRPr="0053500C" w14:paraId="38C42ED4" w14:textId="77777777" w:rsidTr="0053500C">
        <w:tc>
          <w:tcPr>
            <w:tcW w:w="9286" w:type="dxa"/>
          </w:tcPr>
          <w:p w14:paraId="199308C5" w14:textId="2FEBFBF5" w:rsidR="0090187D" w:rsidRPr="00424F04" w:rsidRDefault="00392457" w:rsidP="00394FEF">
            <w:pPr>
              <w:spacing w:line="360" w:lineRule="auto"/>
              <w:rPr>
                <w:rFonts w:ascii="Arial" w:hAnsi="Arial" w:cs="Arial"/>
                <w:bCs/>
                <w:sz w:val="22"/>
                <w:szCs w:val="22"/>
                <w:rtl/>
              </w:rPr>
            </w:pPr>
            <w:r>
              <w:rPr>
                <w:rFonts w:ascii="Arial" w:hAnsi="Arial" w:cs="Arial" w:hint="cs"/>
                <w:b/>
                <w:sz w:val="22"/>
                <w:szCs w:val="22"/>
                <w:rtl/>
              </w:rPr>
              <w:t xml:space="preserve">מומחים המובילים בתחום תקשורת מסכימים עם דעה שלנו שמומחים של חברת פוקוס טלקום </w:t>
            </w:r>
            <w:r w:rsidR="00E157DF">
              <w:rPr>
                <w:rFonts w:ascii="Arial" w:hAnsi="Arial" w:cs="Arial" w:hint="cs"/>
                <w:b/>
                <w:sz w:val="22"/>
                <w:szCs w:val="22"/>
                <w:rtl/>
              </w:rPr>
              <w:t xml:space="preserve">הם יחידים המסוגלים </w:t>
            </w:r>
            <w:r>
              <w:rPr>
                <w:rFonts w:ascii="Arial" w:hAnsi="Arial" w:cs="Arial" w:hint="cs"/>
                <w:b/>
                <w:sz w:val="22"/>
                <w:szCs w:val="22"/>
                <w:rtl/>
              </w:rPr>
              <w:t xml:space="preserve">לבצע עבודות הנדרשות ברמה </w:t>
            </w:r>
            <w:proofErr w:type="spellStart"/>
            <w:r>
              <w:rPr>
                <w:rFonts w:ascii="Arial" w:hAnsi="Arial" w:cs="Arial" w:hint="cs"/>
                <w:b/>
                <w:sz w:val="22"/>
                <w:szCs w:val="22"/>
                <w:rtl/>
              </w:rPr>
              <w:t>מקצעוית</w:t>
            </w:r>
            <w:proofErr w:type="spellEnd"/>
            <w:r>
              <w:rPr>
                <w:rFonts w:ascii="Arial" w:hAnsi="Arial" w:cs="Arial" w:hint="cs"/>
                <w:b/>
                <w:sz w:val="22"/>
                <w:szCs w:val="22"/>
                <w:rtl/>
              </w:rPr>
              <w:t xml:space="preserve"> גבוהה ביותר ולספק איכות העברת </w:t>
            </w:r>
            <w:r>
              <w:rPr>
                <w:rFonts w:ascii="Arial" w:hAnsi="Arial" w:cs="Arial" w:hint="cs"/>
                <w:bCs/>
                <w:sz w:val="22"/>
                <w:szCs w:val="22"/>
                <w:rtl/>
              </w:rPr>
              <w:t xml:space="preserve">הנתונים ההשוואות הבינלאומיות ברמה גבוהה ביותר. </w:t>
            </w:r>
            <w:r w:rsidR="00424F04">
              <w:rPr>
                <w:rFonts w:ascii="Arial" w:hAnsi="Arial" w:cs="Arial" w:hint="cs"/>
                <w:bCs/>
                <w:sz w:val="22"/>
                <w:szCs w:val="22"/>
                <w:rtl/>
              </w:rPr>
              <w:t xml:space="preserve">רק לחברת פוקוס טלקום יש סמכות להתקין תוכנות של חברת </w:t>
            </w:r>
            <w:r w:rsidR="00424F04">
              <w:rPr>
                <w:rFonts w:ascii="Arial" w:hAnsi="Arial" w:cs="Arial"/>
                <w:bCs/>
                <w:sz w:val="22"/>
                <w:szCs w:val="22"/>
              </w:rPr>
              <w:t>Microchip</w:t>
            </w:r>
            <w:r w:rsidR="00424F04">
              <w:rPr>
                <w:rFonts w:ascii="Arial" w:hAnsi="Arial" w:cs="Arial" w:hint="cs"/>
                <w:bCs/>
                <w:sz w:val="22"/>
                <w:szCs w:val="22"/>
                <w:rtl/>
              </w:rPr>
              <w:t xml:space="preserve"> למערכות שליחת נתונים ההשוואות הבינלאומיות ל-</w:t>
            </w:r>
            <w:r w:rsidR="00424F04">
              <w:rPr>
                <w:rFonts w:ascii="Arial" w:hAnsi="Arial" w:cs="Arial" w:hint="cs"/>
                <w:bCs/>
                <w:sz w:val="22"/>
                <w:szCs w:val="22"/>
              </w:rPr>
              <w:t>BIPM</w:t>
            </w:r>
            <w:r w:rsidR="00424F04">
              <w:rPr>
                <w:rFonts w:ascii="Arial" w:hAnsi="Arial" w:cs="Arial" w:hint="cs"/>
                <w:bCs/>
                <w:sz w:val="22"/>
                <w:szCs w:val="22"/>
                <w:rtl/>
              </w:rPr>
              <w:t xml:space="preserve"> בפריז</w:t>
            </w:r>
            <w:r w:rsidR="001C6E6A">
              <w:rPr>
                <w:rFonts w:ascii="Arial" w:hAnsi="Arial" w:cs="Arial" w:hint="cs"/>
                <w:bCs/>
                <w:sz w:val="22"/>
                <w:szCs w:val="22"/>
                <w:rtl/>
              </w:rPr>
              <w:t xml:space="preserve"> באופן אוטומטי דרך ק</w:t>
            </w:r>
            <w:r w:rsidR="008A73F1">
              <w:rPr>
                <w:rFonts w:ascii="Arial" w:hAnsi="Arial" w:cs="Arial" w:hint="cs"/>
                <w:bCs/>
                <w:sz w:val="22"/>
                <w:szCs w:val="22"/>
                <w:rtl/>
              </w:rPr>
              <w:t>ו של סיב אופטי</w:t>
            </w:r>
            <w:r w:rsidR="00424F04">
              <w:rPr>
                <w:rFonts w:ascii="Arial" w:hAnsi="Arial" w:cs="Arial" w:hint="cs"/>
                <w:bCs/>
                <w:sz w:val="22"/>
                <w:szCs w:val="22"/>
                <w:rtl/>
              </w:rPr>
              <w:t xml:space="preserve">. רק חברת פוקוס טלקום מסוגלת לבצע תאום תוכנות של </w:t>
            </w:r>
            <w:r w:rsidR="00424F04">
              <w:rPr>
                <w:rFonts w:ascii="Arial" w:hAnsi="Arial" w:cs="Arial"/>
                <w:bCs/>
                <w:sz w:val="22"/>
                <w:szCs w:val="22"/>
              </w:rPr>
              <w:t>Microchip</w:t>
            </w:r>
            <w:r w:rsidR="00424F04">
              <w:rPr>
                <w:rFonts w:ascii="Arial" w:hAnsi="Arial" w:cs="Arial" w:hint="cs"/>
                <w:bCs/>
                <w:sz w:val="22"/>
                <w:szCs w:val="22"/>
                <w:rtl/>
              </w:rPr>
              <w:t xml:space="preserve"> עם תוכנות פנימ</w:t>
            </w:r>
            <w:r w:rsidR="008A73F1">
              <w:rPr>
                <w:rFonts w:ascii="Arial" w:hAnsi="Arial" w:cs="Arial" w:hint="cs"/>
                <w:bCs/>
                <w:sz w:val="22"/>
                <w:szCs w:val="22"/>
                <w:rtl/>
              </w:rPr>
              <w:t>י</w:t>
            </w:r>
            <w:r w:rsidR="00424F04">
              <w:rPr>
                <w:rFonts w:ascii="Arial" w:hAnsi="Arial" w:cs="Arial" w:hint="cs"/>
                <w:bCs/>
                <w:sz w:val="22"/>
                <w:szCs w:val="22"/>
                <w:rtl/>
              </w:rPr>
              <w:t xml:space="preserve">ות של שני מערכות </w:t>
            </w:r>
            <w:r w:rsidR="00424F04">
              <w:rPr>
                <w:rFonts w:ascii="Arial" w:hAnsi="Arial" w:cs="Arial"/>
                <w:bCs/>
                <w:sz w:val="22"/>
                <w:szCs w:val="22"/>
              </w:rPr>
              <w:t>TTS5</w:t>
            </w:r>
            <w:r w:rsidR="00424F04">
              <w:rPr>
                <w:rFonts w:ascii="Arial" w:hAnsi="Arial" w:cs="Arial" w:hint="cs"/>
                <w:bCs/>
                <w:sz w:val="22"/>
                <w:szCs w:val="22"/>
                <w:rtl/>
              </w:rPr>
              <w:t xml:space="preserve"> להשוואות בינלאומיות של הזמן הלאומי.</w:t>
            </w:r>
          </w:p>
        </w:tc>
      </w:tr>
      <w:tr w:rsidR="0090187D" w:rsidRPr="0053500C" w14:paraId="5508B964" w14:textId="77777777" w:rsidTr="0053500C">
        <w:tc>
          <w:tcPr>
            <w:tcW w:w="9286" w:type="dxa"/>
          </w:tcPr>
          <w:p w14:paraId="59455CDF" w14:textId="77777777" w:rsidR="0090187D" w:rsidRPr="0053500C" w:rsidRDefault="00E157DF" w:rsidP="00394FEF">
            <w:pPr>
              <w:spacing w:line="360" w:lineRule="auto"/>
              <w:rPr>
                <w:rFonts w:ascii="Arial" w:hAnsi="Arial" w:cs="Arial"/>
                <w:b/>
                <w:sz w:val="22"/>
                <w:szCs w:val="22"/>
                <w:rtl/>
              </w:rPr>
            </w:pPr>
            <w:r>
              <w:rPr>
                <w:rFonts w:ascii="Arial" w:hAnsi="Arial" w:cs="Arial" w:hint="cs"/>
                <w:b/>
                <w:sz w:val="22"/>
                <w:szCs w:val="22"/>
                <w:rtl/>
              </w:rPr>
              <w:t>לכן אנחנו מבקשים לאשר לנו התקשרות עם חברת פוקוס טלקום בע"מ כספק יחיד המסוגל לבצע עבודות הנדרשות עם איכות הנדרשת.</w:t>
            </w:r>
          </w:p>
        </w:tc>
      </w:tr>
      <w:tr w:rsidR="0090187D" w:rsidRPr="0053500C" w14:paraId="54398193" w14:textId="77777777" w:rsidTr="0053500C">
        <w:tc>
          <w:tcPr>
            <w:tcW w:w="9286" w:type="dxa"/>
          </w:tcPr>
          <w:p w14:paraId="4ABD1E20" w14:textId="77777777" w:rsidR="0090187D" w:rsidRPr="00F25670" w:rsidRDefault="0090187D" w:rsidP="00CC7EA1">
            <w:pPr>
              <w:spacing w:line="360" w:lineRule="auto"/>
              <w:rPr>
                <w:rFonts w:ascii="Arial" w:hAnsi="Arial" w:cs="Arial"/>
                <w:b/>
                <w:sz w:val="22"/>
                <w:szCs w:val="22"/>
                <w:rtl/>
              </w:rPr>
            </w:pPr>
          </w:p>
        </w:tc>
      </w:tr>
      <w:tr w:rsidR="0090187D" w:rsidRPr="0053500C" w14:paraId="77744EBD" w14:textId="77777777" w:rsidTr="0053500C">
        <w:tc>
          <w:tcPr>
            <w:tcW w:w="9286" w:type="dxa"/>
          </w:tcPr>
          <w:p w14:paraId="3D2CB6F9" w14:textId="77777777" w:rsidR="0090187D" w:rsidRPr="00F25670" w:rsidRDefault="0090187D" w:rsidP="00CC7EA1">
            <w:pPr>
              <w:spacing w:line="360" w:lineRule="auto"/>
              <w:rPr>
                <w:rFonts w:ascii="Arial" w:hAnsi="Arial" w:cs="Arial"/>
                <w:b/>
                <w:sz w:val="22"/>
                <w:szCs w:val="22"/>
                <w:rtl/>
              </w:rPr>
            </w:pPr>
          </w:p>
        </w:tc>
      </w:tr>
      <w:tr w:rsidR="0090187D" w:rsidRPr="0053500C" w14:paraId="71DCFF24" w14:textId="77777777" w:rsidTr="0053500C">
        <w:tc>
          <w:tcPr>
            <w:tcW w:w="9286" w:type="dxa"/>
          </w:tcPr>
          <w:p w14:paraId="43FD9229" w14:textId="77777777" w:rsidR="0090187D" w:rsidRPr="0053500C" w:rsidRDefault="0090187D" w:rsidP="009407DD">
            <w:pPr>
              <w:spacing w:line="360" w:lineRule="auto"/>
              <w:rPr>
                <w:rFonts w:ascii="Arial" w:hAnsi="Arial" w:cs="Arial"/>
                <w:b/>
                <w:sz w:val="22"/>
                <w:szCs w:val="22"/>
                <w:rtl/>
              </w:rPr>
            </w:pPr>
          </w:p>
        </w:tc>
      </w:tr>
      <w:tr w:rsidR="0090187D" w:rsidRPr="0053500C" w14:paraId="78E242A0" w14:textId="77777777" w:rsidTr="0053500C">
        <w:tc>
          <w:tcPr>
            <w:tcW w:w="9286" w:type="dxa"/>
          </w:tcPr>
          <w:p w14:paraId="4634F686" w14:textId="77777777" w:rsidR="0090187D" w:rsidRPr="0053500C" w:rsidRDefault="0090187D" w:rsidP="003F46F5">
            <w:pPr>
              <w:spacing w:line="360" w:lineRule="auto"/>
              <w:rPr>
                <w:rFonts w:ascii="Arial" w:hAnsi="Arial" w:cs="Arial"/>
                <w:b/>
                <w:sz w:val="22"/>
                <w:szCs w:val="22"/>
                <w:rtl/>
              </w:rPr>
            </w:pPr>
          </w:p>
        </w:tc>
      </w:tr>
      <w:tr w:rsidR="0090187D" w:rsidRPr="0053500C" w14:paraId="25ED38E2" w14:textId="77777777" w:rsidTr="0053500C">
        <w:tc>
          <w:tcPr>
            <w:tcW w:w="9286" w:type="dxa"/>
          </w:tcPr>
          <w:p w14:paraId="1B22ED10" w14:textId="77777777" w:rsidR="0090187D" w:rsidRPr="0053500C" w:rsidRDefault="0090187D" w:rsidP="0080391A">
            <w:pPr>
              <w:spacing w:line="360" w:lineRule="auto"/>
              <w:rPr>
                <w:rFonts w:ascii="Arial" w:hAnsi="Arial" w:cs="Arial"/>
                <w:b/>
                <w:sz w:val="22"/>
                <w:szCs w:val="22"/>
                <w:rtl/>
              </w:rPr>
            </w:pPr>
          </w:p>
        </w:tc>
      </w:tr>
      <w:tr w:rsidR="003A4534" w:rsidRPr="0053500C" w14:paraId="1A9C115B" w14:textId="77777777" w:rsidTr="0053500C">
        <w:tc>
          <w:tcPr>
            <w:tcW w:w="9286" w:type="dxa"/>
          </w:tcPr>
          <w:p w14:paraId="18AC072D" w14:textId="77777777" w:rsidR="003A4534" w:rsidRPr="0053500C" w:rsidRDefault="003A4534" w:rsidP="0053500C">
            <w:pPr>
              <w:spacing w:line="360" w:lineRule="auto"/>
              <w:rPr>
                <w:rFonts w:ascii="Arial" w:hAnsi="Arial" w:cs="Arial"/>
                <w:b/>
                <w:sz w:val="22"/>
                <w:szCs w:val="22"/>
                <w:rtl/>
              </w:rPr>
            </w:pPr>
          </w:p>
        </w:tc>
      </w:tr>
      <w:tr w:rsidR="003A4534" w:rsidRPr="0053500C" w14:paraId="2BC02B96" w14:textId="77777777" w:rsidTr="0053500C">
        <w:tc>
          <w:tcPr>
            <w:tcW w:w="9286" w:type="dxa"/>
          </w:tcPr>
          <w:p w14:paraId="705298E3" w14:textId="77777777" w:rsidR="003A4534" w:rsidRPr="0053500C" w:rsidRDefault="003A4534" w:rsidP="0053500C">
            <w:pPr>
              <w:spacing w:line="360" w:lineRule="auto"/>
              <w:rPr>
                <w:rFonts w:ascii="Arial" w:hAnsi="Arial" w:cs="Arial"/>
                <w:b/>
                <w:sz w:val="22"/>
                <w:szCs w:val="22"/>
                <w:rtl/>
              </w:rPr>
            </w:pPr>
          </w:p>
        </w:tc>
      </w:tr>
    </w:tbl>
    <w:p w14:paraId="0654DB5C" w14:textId="77777777" w:rsidR="003A4534" w:rsidRPr="00813E93" w:rsidRDefault="003A4534" w:rsidP="003A4534">
      <w:pPr>
        <w:numPr>
          <w:ilvl w:val="12"/>
          <w:numId w:val="0"/>
        </w:numPr>
        <w:ind w:left="283" w:hanging="283"/>
        <w:rPr>
          <w:rFonts w:ascii="Arial" w:hAnsi="Arial" w:cs="Arial"/>
          <w:b/>
          <w:sz w:val="22"/>
          <w:szCs w:val="22"/>
          <w:rtl/>
        </w:rPr>
      </w:pPr>
    </w:p>
    <w:p w14:paraId="006FFEF0" w14:textId="77777777"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14:paraId="6393FE99" w14:textId="77777777" w:rsidR="003A4534" w:rsidRDefault="003A4534" w:rsidP="003A4534">
      <w:pPr>
        <w:rPr>
          <w:rFonts w:ascii="Arial" w:hAnsi="Arial" w:cs="Arial"/>
          <w:b/>
          <w:sz w:val="22"/>
          <w:szCs w:val="22"/>
          <w:rtl/>
        </w:rPr>
      </w:pPr>
    </w:p>
    <w:p w14:paraId="3F9B2360" w14:textId="77777777"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14:paraId="3DA8FF7A" w14:textId="77777777"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3A4534" w:rsidRPr="0053500C" w14:paraId="7C55FD07" w14:textId="77777777" w:rsidTr="0053500C">
        <w:tc>
          <w:tcPr>
            <w:tcW w:w="2698" w:type="dxa"/>
            <w:tcBorders>
              <w:bottom w:val="single" w:sz="4" w:space="0" w:color="auto"/>
            </w:tcBorders>
          </w:tcPr>
          <w:p w14:paraId="175DD0DA" w14:textId="77777777" w:rsidR="003A4534" w:rsidRPr="0053500C" w:rsidRDefault="00CC283A" w:rsidP="00CC283A">
            <w:pPr>
              <w:spacing w:line="360" w:lineRule="auto"/>
              <w:rPr>
                <w:rFonts w:ascii="Arial" w:hAnsi="Arial" w:cs="Arial"/>
                <w:b/>
                <w:sz w:val="22"/>
                <w:szCs w:val="22"/>
                <w:rtl/>
              </w:rPr>
            </w:pPr>
            <w:r>
              <w:rPr>
                <w:rFonts w:ascii="Arial" w:hAnsi="Arial" w:cs="Arial" w:hint="cs"/>
                <w:b/>
                <w:sz w:val="22"/>
                <w:szCs w:val="22"/>
                <w:rtl/>
              </w:rPr>
              <w:lastRenderedPageBreak/>
              <w:t xml:space="preserve">ד"ר נדיה גולדובסקי </w:t>
            </w:r>
          </w:p>
        </w:tc>
        <w:tc>
          <w:tcPr>
            <w:tcW w:w="3420" w:type="dxa"/>
            <w:tcBorders>
              <w:bottom w:val="single" w:sz="4" w:space="0" w:color="auto"/>
            </w:tcBorders>
          </w:tcPr>
          <w:p w14:paraId="0521F365" w14:textId="77777777" w:rsidR="003A4534" w:rsidRPr="0053500C" w:rsidRDefault="00CC283A" w:rsidP="0053500C">
            <w:pPr>
              <w:spacing w:line="360" w:lineRule="auto"/>
              <w:rPr>
                <w:rFonts w:ascii="Arial" w:hAnsi="Arial" w:cs="Arial"/>
                <w:b/>
                <w:sz w:val="22"/>
                <w:szCs w:val="22"/>
                <w:rtl/>
              </w:rPr>
            </w:pPr>
            <w:r>
              <w:rPr>
                <w:rFonts w:ascii="Arial" w:hAnsi="Arial" w:cs="Arial" w:hint="cs"/>
                <w:b/>
                <w:sz w:val="22"/>
                <w:szCs w:val="22"/>
                <w:rtl/>
              </w:rPr>
              <w:t>מנהלת מעבדת זמן ותדר</w:t>
            </w:r>
          </w:p>
        </w:tc>
        <w:tc>
          <w:tcPr>
            <w:tcW w:w="3202" w:type="dxa"/>
            <w:tcBorders>
              <w:bottom w:val="single" w:sz="4" w:space="0" w:color="auto"/>
            </w:tcBorders>
          </w:tcPr>
          <w:p w14:paraId="02832603" w14:textId="77777777" w:rsidR="003A4534" w:rsidRPr="0053500C" w:rsidRDefault="00F81912" w:rsidP="0053500C">
            <w:pPr>
              <w:spacing w:line="360" w:lineRule="auto"/>
              <w:rPr>
                <w:rFonts w:ascii="Arial" w:hAnsi="Arial" w:cs="Arial"/>
                <w:b/>
                <w:sz w:val="22"/>
                <w:szCs w:val="22"/>
                <w:rtl/>
              </w:rPr>
            </w:pPr>
            <w:r>
              <w:rPr>
                <w:noProof/>
                <w:lang w:eastAsia="en-US"/>
              </w:rPr>
              <w:drawing>
                <wp:inline distT="0" distB="0" distL="0" distR="0" wp14:anchorId="094DD225" wp14:editId="09838CE4">
                  <wp:extent cx="447675" cy="269753"/>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56506" cy="275074"/>
                          </a:xfrm>
                          <a:prstGeom prst="rect">
                            <a:avLst/>
                          </a:prstGeom>
                          <a:noFill/>
                          <a:ln>
                            <a:noFill/>
                          </a:ln>
                        </pic:spPr>
                      </pic:pic>
                    </a:graphicData>
                  </a:graphic>
                </wp:inline>
              </w:drawing>
            </w:r>
          </w:p>
        </w:tc>
      </w:tr>
      <w:tr w:rsidR="003A4534" w:rsidRPr="0053500C" w14:paraId="55F75D35" w14:textId="77777777" w:rsidTr="0053500C">
        <w:tc>
          <w:tcPr>
            <w:tcW w:w="2698" w:type="dxa"/>
            <w:tcBorders>
              <w:top w:val="single" w:sz="4" w:space="0" w:color="auto"/>
            </w:tcBorders>
            <w:shd w:val="clear" w:color="auto" w:fill="E6E6E6"/>
          </w:tcPr>
          <w:p w14:paraId="09D901BD" w14:textId="77777777"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14:paraId="6524745E" w14:textId="77777777"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14:paraId="429129A4" w14:textId="77777777"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14:paraId="0DBF91EC" w14:textId="77777777"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4E78C34" w14:textId="77777777" w:rsidR="00935060" w:rsidRDefault="00935060">
      <w:r>
        <w:separator/>
      </w:r>
    </w:p>
    <w:p w14:paraId="31FA7F28" w14:textId="77777777" w:rsidR="00935060" w:rsidRDefault="00935060"/>
  </w:endnote>
  <w:endnote w:type="continuationSeparator" w:id="0">
    <w:p w14:paraId="2B4BFEFF" w14:textId="77777777" w:rsidR="00935060" w:rsidRDefault="00935060">
      <w:r>
        <w:continuationSeparator/>
      </w:r>
    </w:p>
    <w:p w14:paraId="1D8242FF" w14:textId="77777777" w:rsidR="00935060" w:rsidRDefault="0093506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6DD5046" w14:textId="77777777"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14:paraId="1D1B5E47" w14:textId="77777777">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14:paraId="035D804C" w14:textId="77777777" w:rsidR="003A4534" w:rsidRPr="003E2065" w:rsidRDefault="003A4534" w:rsidP="007131DA">
          <w:pPr>
            <w:rPr>
              <w:rFonts w:ascii="Arial" w:hAnsi="Arial" w:cs="Arial"/>
              <w:color w:val="1B3461"/>
              <w:sz w:val="15"/>
              <w:szCs w:val="15"/>
              <w:rtl/>
            </w:rPr>
          </w:pPr>
        </w:p>
        <w:p w14:paraId="350FA88B" w14:textId="77777777" w:rsidR="003A4534" w:rsidRPr="003E2065" w:rsidRDefault="00990F76" w:rsidP="007131DA">
          <w:pPr>
            <w:rPr>
              <w:rFonts w:ascii="Arial" w:hAnsi="Arial" w:cs="Arial"/>
              <w:sz w:val="20"/>
              <w:szCs w:val="20"/>
              <w:rtl/>
            </w:rPr>
          </w:pPr>
          <w:r w:rsidRPr="00745747">
            <w:rPr>
              <w:noProof/>
              <w:lang w:eastAsia="en-US"/>
            </w:rPr>
            <w:drawing>
              <wp:inline distT="0" distB="0" distL="0" distR="0" wp14:anchorId="4FF62916" wp14:editId="31930417">
                <wp:extent cx="723900" cy="371475"/>
                <wp:effectExtent l="0" t="0" r="0" b="9525"/>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14:paraId="34C1BA88" w14:textId="77777777"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14:paraId="071DCBAD" w14:textId="77777777"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1C6582">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1C6582">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14:paraId="116B8D63" w14:textId="77777777">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14:paraId="3DFC86A3" w14:textId="77777777"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14:paraId="1BC5E193" w14:textId="77777777"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14:paraId="661BBF4B" w14:textId="77777777" w:rsidR="003A4534" w:rsidRDefault="003A4534">
    <w:pPr>
      <w:rPr>
        <w:rtl/>
      </w:rPr>
    </w:pPr>
  </w:p>
  <w:p w14:paraId="51868027" w14:textId="77777777" w:rsidR="003A4534" w:rsidRDefault="003A4534"/>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14:paraId="47C79B3B" w14:textId="77777777">
      <w:trPr>
        <w:trHeight w:hRule="exact" w:val="454"/>
      </w:trPr>
      <w:tc>
        <w:tcPr>
          <w:tcW w:w="2692" w:type="dxa"/>
          <w:tcBorders>
            <w:top w:val="single" w:sz="4" w:space="0" w:color="auto"/>
            <w:bottom w:val="single" w:sz="4" w:space="0" w:color="auto"/>
          </w:tcBorders>
          <w:shd w:val="clear" w:color="auto" w:fill="E6E6E6"/>
          <w:vAlign w:val="center"/>
        </w:tcPr>
        <w:p w14:paraId="1682C0C7" w14:textId="77777777"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14:paraId="312A5594" w14:textId="77777777"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14:paraId="4021ECF3" w14:textId="77777777"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14:paraId="708C0C7A" w14:textId="77777777"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1C6582">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1C6582">
            <w:rPr>
              <w:rFonts w:ascii="Arial" w:hAnsi="Arial" w:cs="Arial"/>
              <w:noProof/>
              <w:color w:val="FFFFFF"/>
              <w:sz w:val="20"/>
              <w:szCs w:val="20"/>
              <w:rtl/>
            </w:rPr>
            <w:t>2</w:t>
          </w:r>
          <w:r>
            <w:rPr>
              <w:rFonts w:ascii="Arial" w:hAnsi="Arial" w:cs="Arial"/>
              <w:color w:val="FFFFFF"/>
              <w:sz w:val="20"/>
              <w:szCs w:val="20"/>
            </w:rPr>
            <w:fldChar w:fldCharType="end"/>
          </w:r>
        </w:p>
      </w:tc>
    </w:tr>
  </w:tbl>
  <w:p w14:paraId="4F9B0A76" w14:textId="77777777" w:rsidR="003A4534" w:rsidRPr="005063DE" w:rsidRDefault="003A4534">
    <w:pPr>
      <w:pStyle w:val="a7"/>
    </w:pPr>
  </w:p>
  <w:p w14:paraId="09ED3D84" w14:textId="77777777" w:rsidR="003A4534" w:rsidRDefault="003A4534"/>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5DC72BF" w14:textId="77777777" w:rsidR="00935060" w:rsidRDefault="00935060">
      <w:r>
        <w:separator/>
      </w:r>
    </w:p>
    <w:p w14:paraId="752AB96A" w14:textId="77777777" w:rsidR="00935060" w:rsidRDefault="00935060"/>
  </w:footnote>
  <w:footnote w:type="continuationSeparator" w:id="0">
    <w:p w14:paraId="4B0DF86C" w14:textId="77777777" w:rsidR="00935060" w:rsidRDefault="00935060">
      <w:r>
        <w:continuationSeparator/>
      </w:r>
    </w:p>
    <w:p w14:paraId="72002A97" w14:textId="77777777" w:rsidR="00935060" w:rsidRDefault="00935060"/>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284F918" w14:textId="77777777" w:rsidR="003A4534" w:rsidRDefault="004C0942">
    <w:pPr>
      <w:pStyle w:val="a6"/>
    </w:pPr>
    <w:r>
      <w:rPr>
        <w:noProof/>
      </w:rPr>
      <w:pict w14:anchorId="3C2E1C0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53500C" w14:paraId="1F97A847" w14:textId="77777777" w:rsidTr="0053500C">
      <w:trPr>
        <w:trHeight w:hRule="exact" w:val="714"/>
      </w:trPr>
      <w:tc>
        <w:tcPr>
          <w:tcW w:w="8914" w:type="dxa"/>
          <w:gridSpan w:val="2"/>
          <w:tcBorders>
            <w:top w:val="nil"/>
            <w:bottom w:val="nil"/>
          </w:tcBorders>
          <w:shd w:val="clear" w:color="auto" w:fill="1B3461"/>
          <w:vAlign w:val="center"/>
        </w:tcPr>
        <w:p w14:paraId="696D425C" w14:textId="77777777"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14:paraId="0E0AB3B8" w14:textId="77777777" w:rsidTr="0053500C">
      <w:trPr>
        <w:trHeight w:val="460"/>
      </w:trPr>
      <w:tc>
        <w:tcPr>
          <w:tcW w:w="4710" w:type="dxa"/>
          <w:tcBorders>
            <w:top w:val="nil"/>
            <w:left w:val="nil"/>
            <w:bottom w:val="single" w:sz="4" w:space="0" w:color="auto"/>
            <w:right w:val="nil"/>
          </w:tcBorders>
          <w:shd w:val="clear" w:color="auto" w:fill="E6E6E6"/>
          <w:vAlign w:val="center"/>
        </w:tcPr>
        <w:p w14:paraId="181F7201" w14:textId="77777777" w:rsidR="003A4534" w:rsidRPr="00261BFF" w:rsidRDefault="003A4534"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14:paraId="09654B69" w14:textId="77777777" w:rsidR="003A4534" w:rsidRPr="00BF3DD4" w:rsidRDefault="003A4534" w:rsidP="0053500C">
          <w:pPr>
            <w:pStyle w:val="ad"/>
          </w:pPr>
          <w:r>
            <w:rPr>
              <w:rFonts w:hint="cs"/>
              <w:rtl/>
            </w:rPr>
            <w:t>מספר הוראה: 7.8.2</w:t>
          </w:r>
        </w:p>
      </w:tc>
    </w:tr>
    <w:tr w:rsidR="003A4534" w:rsidRPr="0053500C" w14:paraId="36212A7F" w14:textId="77777777" w:rsidTr="0053500C">
      <w:trPr>
        <w:trHeight w:val="460"/>
      </w:trPr>
      <w:tc>
        <w:tcPr>
          <w:tcW w:w="4710" w:type="dxa"/>
          <w:tcBorders>
            <w:top w:val="single" w:sz="4" w:space="0" w:color="auto"/>
            <w:left w:val="nil"/>
            <w:bottom w:val="single" w:sz="4" w:space="0" w:color="auto"/>
            <w:right w:val="nil"/>
          </w:tcBorders>
          <w:shd w:val="clear" w:color="auto" w:fill="E6E6E6"/>
          <w:vAlign w:val="center"/>
        </w:tcPr>
        <w:p w14:paraId="4B9D52A4" w14:textId="77777777" w:rsidR="003A4534" w:rsidRPr="0081163B" w:rsidRDefault="003A4534"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14:paraId="6D782B47" w14:textId="77777777" w:rsidR="003A4534" w:rsidRPr="00BF3DD4" w:rsidRDefault="003A4534" w:rsidP="0053500C">
          <w:pPr>
            <w:pStyle w:val="ad"/>
            <w:rPr>
              <w:rtl/>
            </w:rPr>
          </w:pPr>
          <w:r>
            <w:rPr>
              <w:rFonts w:hint="cs"/>
              <w:rtl/>
            </w:rPr>
            <w:t>מספר טופס: ט. 7.8.2.1</w:t>
          </w:r>
        </w:p>
      </w:tc>
    </w:tr>
  </w:tbl>
  <w:p w14:paraId="31680C99" w14:textId="77777777" w:rsidR="003A4534" w:rsidRDefault="003A4534" w:rsidP="00110868">
    <w:pPr>
      <w:pStyle w:val="a6"/>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93E274B" w14:textId="77777777" w:rsidR="003A4534" w:rsidRPr="00D92E7A" w:rsidRDefault="003A4534" w:rsidP="00367921">
    <w:pPr>
      <w:pStyle w:val="a6"/>
      <w:rPr>
        <w:sz w:val="20"/>
        <w:szCs w:val="20"/>
        <w:rtl/>
      </w:rPr>
    </w:pPr>
  </w:p>
  <w:p w14:paraId="30762E75" w14:textId="77777777" w:rsidR="003A4534" w:rsidRDefault="00990F76" w:rsidP="003B6F35">
    <w:pPr>
      <w:pStyle w:val="a6"/>
      <w:jc w:val="center"/>
      <w:rPr>
        <w:sz w:val="20"/>
        <w:szCs w:val="20"/>
        <w:rtl/>
      </w:rPr>
    </w:pPr>
    <w:r>
      <w:rPr>
        <w:noProof/>
        <w:lang w:eastAsia="en-US"/>
      </w:rPr>
      <w:drawing>
        <wp:inline distT="0" distB="0" distL="0" distR="0" wp14:anchorId="7010AAB0" wp14:editId="4A7114F4">
          <wp:extent cx="5800725" cy="962025"/>
          <wp:effectExtent l="0" t="0" r="9525" b="9525"/>
          <wp:docPr id="1" name="Picture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53500C" w14:paraId="11D24ECC" w14:textId="77777777" w:rsidTr="0053500C">
      <w:trPr>
        <w:trHeight w:hRule="exact" w:val="719"/>
        <w:jc w:val="center"/>
      </w:trPr>
      <w:tc>
        <w:tcPr>
          <w:tcW w:w="9072" w:type="dxa"/>
          <w:gridSpan w:val="2"/>
          <w:tcBorders>
            <w:top w:val="nil"/>
            <w:bottom w:val="nil"/>
          </w:tcBorders>
          <w:shd w:val="clear" w:color="auto" w:fill="1B3461"/>
          <w:vAlign w:val="center"/>
        </w:tcPr>
        <w:p w14:paraId="40E0F98C" w14:textId="77777777"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14:paraId="7BAAD1E2" w14:textId="77777777" w:rsidTr="0053500C">
      <w:trPr>
        <w:trHeight w:val="460"/>
        <w:jc w:val="center"/>
      </w:trPr>
      <w:tc>
        <w:tcPr>
          <w:tcW w:w="4536" w:type="dxa"/>
          <w:tcBorders>
            <w:top w:val="nil"/>
            <w:left w:val="nil"/>
            <w:bottom w:val="single" w:sz="4" w:space="0" w:color="auto"/>
            <w:right w:val="nil"/>
          </w:tcBorders>
          <w:shd w:val="clear" w:color="auto" w:fill="E6E6E6"/>
          <w:vAlign w:val="center"/>
        </w:tcPr>
        <w:p w14:paraId="4C25A0E8" w14:textId="77777777" w:rsidR="003A4534" w:rsidRPr="003A48B2" w:rsidRDefault="003A4534"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14:paraId="5A9AB1FB" w14:textId="77777777" w:rsidR="003A4534" w:rsidRPr="00BF3DD4" w:rsidRDefault="003A4534" w:rsidP="0053500C">
          <w:pPr>
            <w:pStyle w:val="ad"/>
          </w:pPr>
          <w:r>
            <w:rPr>
              <w:rFonts w:hint="cs"/>
              <w:rtl/>
            </w:rPr>
            <w:t>מספר הוראה: 7.8.2</w:t>
          </w:r>
        </w:p>
      </w:tc>
    </w:tr>
    <w:tr w:rsidR="003A4534" w:rsidRPr="0053500C" w14:paraId="64C29519" w14:textId="77777777"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14:paraId="6342B3ED" w14:textId="77777777" w:rsidR="003A4534" w:rsidRPr="00353B86" w:rsidRDefault="003A4534"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14:paraId="10FD6970" w14:textId="77777777" w:rsidR="003A4534" w:rsidRPr="00BF3DD4" w:rsidRDefault="003A4534" w:rsidP="0053500C">
          <w:pPr>
            <w:pStyle w:val="ad"/>
            <w:rPr>
              <w:rtl/>
            </w:rPr>
          </w:pPr>
          <w:r>
            <w:rPr>
              <w:rFonts w:hint="cs"/>
              <w:rtl/>
            </w:rPr>
            <w:t>מספר טופס: ט. 7.8.2.1</w:t>
          </w:r>
        </w:p>
      </w:tc>
    </w:tr>
  </w:tbl>
  <w:p w14:paraId="17DECEC1" w14:textId="77777777"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E654F"/>
    <w:rsid w:val="00001400"/>
    <w:rsid w:val="000054AD"/>
    <w:rsid w:val="00006D51"/>
    <w:rsid w:val="00011001"/>
    <w:rsid w:val="000211B5"/>
    <w:rsid w:val="0002374D"/>
    <w:rsid w:val="00024E76"/>
    <w:rsid w:val="00026C66"/>
    <w:rsid w:val="00031720"/>
    <w:rsid w:val="000328A5"/>
    <w:rsid w:val="00032EE6"/>
    <w:rsid w:val="000425A7"/>
    <w:rsid w:val="00043002"/>
    <w:rsid w:val="00044268"/>
    <w:rsid w:val="00044AD5"/>
    <w:rsid w:val="00046E33"/>
    <w:rsid w:val="000477BD"/>
    <w:rsid w:val="0005260D"/>
    <w:rsid w:val="0005299F"/>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E72D5"/>
    <w:rsid w:val="000F2368"/>
    <w:rsid w:val="000F35E3"/>
    <w:rsid w:val="000F4CBF"/>
    <w:rsid w:val="000F5445"/>
    <w:rsid w:val="000F7987"/>
    <w:rsid w:val="0010592C"/>
    <w:rsid w:val="00107E39"/>
    <w:rsid w:val="00110868"/>
    <w:rsid w:val="0011153E"/>
    <w:rsid w:val="001164D1"/>
    <w:rsid w:val="00116637"/>
    <w:rsid w:val="001214F1"/>
    <w:rsid w:val="001225BC"/>
    <w:rsid w:val="00122DB5"/>
    <w:rsid w:val="0012438B"/>
    <w:rsid w:val="00130E95"/>
    <w:rsid w:val="00132FBE"/>
    <w:rsid w:val="001359C1"/>
    <w:rsid w:val="001369E2"/>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2774"/>
    <w:rsid w:val="001B491A"/>
    <w:rsid w:val="001B5C5C"/>
    <w:rsid w:val="001C035E"/>
    <w:rsid w:val="001C4288"/>
    <w:rsid w:val="001C519B"/>
    <w:rsid w:val="001C6582"/>
    <w:rsid w:val="001C6B97"/>
    <w:rsid w:val="001C6E6A"/>
    <w:rsid w:val="001D2745"/>
    <w:rsid w:val="001E0D27"/>
    <w:rsid w:val="001E0D94"/>
    <w:rsid w:val="001E3C72"/>
    <w:rsid w:val="001E3CB3"/>
    <w:rsid w:val="001E3CFE"/>
    <w:rsid w:val="001E3F84"/>
    <w:rsid w:val="001E43C5"/>
    <w:rsid w:val="001E654F"/>
    <w:rsid w:val="001E7AD5"/>
    <w:rsid w:val="001F400B"/>
    <w:rsid w:val="001F745F"/>
    <w:rsid w:val="00201A47"/>
    <w:rsid w:val="0020493F"/>
    <w:rsid w:val="00204E5F"/>
    <w:rsid w:val="00204F55"/>
    <w:rsid w:val="00205230"/>
    <w:rsid w:val="002071BC"/>
    <w:rsid w:val="0021629D"/>
    <w:rsid w:val="00216F6E"/>
    <w:rsid w:val="0021757D"/>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E0DA8"/>
    <w:rsid w:val="002E11BE"/>
    <w:rsid w:val="002E4C2E"/>
    <w:rsid w:val="002E6DB6"/>
    <w:rsid w:val="002E7C45"/>
    <w:rsid w:val="002F0928"/>
    <w:rsid w:val="002F1B0F"/>
    <w:rsid w:val="002F670D"/>
    <w:rsid w:val="003016BC"/>
    <w:rsid w:val="003021F0"/>
    <w:rsid w:val="00302753"/>
    <w:rsid w:val="00310559"/>
    <w:rsid w:val="0031223C"/>
    <w:rsid w:val="00320BBD"/>
    <w:rsid w:val="00325BDA"/>
    <w:rsid w:val="00330D35"/>
    <w:rsid w:val="00335200"/>
    <w:rsid w:val="00342E0D"/>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10E9"/>
    <w:rsid w:val="00392457"/>
    <w:rsid w:val="00394FEF"/>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C6D18"/>
    <w:rsid w:val="003D0487"/>
    <w:rsid w:val="003D545A"/>
    <w:rsid w:val="003D60D0"/>
    <w:rsid w:val="003E2091"/>
    <w:rsid w:val="003F46F5"/>
    <w:rsid w:val="004051DD"/>
    <w:rsid w:val="004059BD"/>
    <w:rsid w:val="00406E4C"/>
    <w:rsid w:val="004152A1"/>
    <w:rsid w:val="00417B88"/>
    <w:rsid w:val="00422717"/>
    <w:rsid w:val="00424F04"/>
    <w:rsid w:val="004363E3"/>
    <w:rsid w:val="00436555"/>
    <w:rsid w:val="00436B87"/>
    <w:rsid w:val="00442CAB"/>
    <w:rsid w:val="00453AFC"/>
    <w:rsid w:val="00455A97"/>
    <w:rsid w:val="00456FE1"/>
    <w:rsid w:val="0045706C"/>
    <w:rsid w:val="004573A5"/>
    <w:rsid w:val="0046043D"/>
    <w:rsid w:val="0046509C"/>
    <w:rsid w:val="00470388"/>
    <w:rsid w:val="0047787B"/>
    <w:rsid w:val="00477A15"/>
    <w:rsid w:val="00484F17"/>
    <w:rsid w:val="004A0DB2"/>
    <w:rsid w:val="004A47A6"/>
    <w:rsid w:val="004B1D89"/>
    <w:rsid w:val="004B24B6"/>
    <w:rsid w:val="004B40BB"/>
    <w:rsid w:val="004C00D7"/>
    <w:rsid w:val="004C0942"/>
    <w:rsid w:val="004C7783"/>
    <w:rsid w:val="004D1FE7"/>
    <w:rsid w:val="004D3DEB"/>
    <w:rsid w:val="004D6229"/>
    <w:rsid w:val="004E4FDF"/>
    <w:rsid w:val="004F083F"/>
    <w:rsid w:val="004F46FF"/>
    <w:rsid w:val="004F7D02"/>
    <w:rsid w:val="005063DE"/>
    <w:rsid w:val="00506B7D"/>
    <w:rsid w:val="005078D6"/>
    <w:rsid w:val="00510A34"/>
    <w:rsid w:val="00511A98"/>
    <w:rsid w:val="00514201"/>
    <w:rsid w:val="00525C85"/>
    <w:rsid w:val="00525EC5"/>
    <w:rsid w:val="0052610D"/>
    <w:rsid w:val="005266FC"/>
    <w:rsid w:val="0053500C"/>
    <w:rsid w:val="005364A2"/>
    <w:rsid w:val="005371C2"/>
    <w:rsid w:val="00542E3D"/>
    <w:rsid w:val="00546E97"/>
    <w:rsid w:val="00552C50"/>
    <w:rsid w:val="00557197"/>
    <w:rsid w:val="00557253"/>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4E79"/>
    <w:rsid w:val="005D59A3"/>
    <w:rsid w:val="005D6F38"/>
    <w:rsid w:val="005E086C"/>
    <w:rsid w:val="005E0FAA"/>
    <w:rsid w:val="005E1DD8"/>
    <w:rsid w:val="005E32FE"/>
    <w:rsid w:val="005E4A37"/>
    <w:rsid w:val="005F2826"/>
    <w:rsid w:val="005F31A4"/>
    <w:rsid w:val="0060198C"/>
    <w:rsid w:val="00601B2F"/>
    <w:rsid w:val="00602C29"/>
    <w:rsid w:val="00603842"/>
    <w:rsid w:val="00604161"/>
    <w:rsid w:val="00605BC3"/>
    <w:rsid w:val="00610A5C"/>
    <w:rsid w:val="00614185"/>
    <w:rsid w:val="00620914"/>
    <w:rsid w:val="006231B8"/>
    <w:rsid w:val="006272A1"/>
    <w:rsid w:val="00632B59"/>
    <w:rsid w:val="0063425E"/>
    <w:rsid w:val="00635C6A"/>
    <w:rsid w:val="00635E82"/>
    <w:rsid w:val="00635F08"/>
    <w:rsid w:val="0064052A"/>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97320"/>
    <w:rsid w:val="006A52E7"/>
    <w:rsid w:val="006A6017"/>
    <w:rsid w:val="006A7C65"/>
    <w:rsid w:val="006B52D5"/>
    <w:rsid w:val="006B75D7"/>
    <w:rsid w:val="006C56A8"/>
    <w:rsid w:val="006C720E"/>
    <w:rsid w:val="006D1DF1"/>
    <w:rsid w:val="006D317F"/>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27BC3"/>
    <w:rsid w:val="007359AB"/>
    <w:rsid w:val="00735CCF"/>
    <w:rsid w:val="007372FC"/>
    <w:rsid w:val="00743DA5"/>
    <w:rsid w:val="00745BCB"/>
    <w:rsid w:val="007473F4"/>
    <w:rsid w:val="0074777C"/>
    <w:rsid w:val="00752B11"/>
    <w:rsid w:val="00753EA3"/>
    <w:rsid w:val="00755EBF"/>
    <w:rsid w:val="00756424"/>
    <w:rsid w:val="00760357"/>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0391A"/>
    <w:rsid w:val="0080655E"/>
    <w:rsid w:val="008105B6"/>
    <w:rsid w:val="00813338"/>
    <w:rsid w:val="008173EF"/>
    <w:rsid w:val="00825916"/>
    <w:rsid w:val="0083180B"/>
    <w:rsid w:val="008337CA"/>
    <w:rsid w:val="00835615"/>
    <w:rsid w:val="00837CF1"/>
    <w:rsid w:val="00845193"/>
    <w:rsid w:val="008464FC"/>
    <w:rsid w:val="008466C1"/>
    <w:rsid w:val="008503D3"/>
    <w:rsid w:val="008530EB"/>
    <w:rsid w:val="00855DD7"/>
    <w:rsid w:val="00856BF1"/>
    <w:rsid w:val="00860520"/>
    <w:rsid w:val="00863941"/>
    <w:rsid w:val="00871434"/>
    <w:rsid w:val="008757B7"/>
    <w:rsid w:val="00883EB8"/>
    <w:rsid w:val="008964C1"/>
    <w:rsid w:val="008A16C5"/>
    <w:rsid w:val="008A73F1"/>
    <w:rsid w:val="008B0DAC"/>
    <w:rsid w:val="008B32FF"/>
    <w:rsid w:val="008C0741"/>
    <w:rsid w:val="008C1D8F"/>
    <w:rsid w:val="008C39D0"/>
    <w:rsid w:val="008C6CA0"/>
    <w:rsid w:val="008D13E9"/>
    <w:rsid w:val="008D7453"/>
    <w:rsid w:val="008E0ADF"/>
    <w:rsid w:val="008E12B8"/>
    <w:rsid w:val="008E157C"/>
    <w:rsid w:val="008E4D0D"/>
    <w:rsid w:val="008F711D"/>
    <w:rsid w:val="008F7601"/>
    <w:rsid w:val="0090187D"/>
    <w:rsid w:val="00901F5C"/>
    <w:rsid w:val="00904151"/>
    <w:rsid w:val="00911961"/>
    <w:rsid w:val="00914C5E"/>
    <w:rsid w:val="00921A39"/>
    <w:rsid w:val="00923BF4"/>
    <w:rsid w:val="00931C9A"/>
    <w:rsid w:val="0093503F"/>
    <w:rsid w:val="00935060"/>
    <w:rsid w:val="00936A94"/>
    <w:rsid w:val="00937A64"/>
    <w:rsid w:val="00937B51"/>
    <w:rsid w:val="009407DD"/>
    <w:rsid w:val="0094095E"/>
    <w:rsid w:val="00950FA5"/>
    <w:rsid w:val="00954932"/>
    <w:rsid w:val="00954D7C"/>
    <w:rsid w:val="00956EF8"/>
    <w:rsid w:val="00977ADC"/>
    <w:rsid w:val="00981A13"/>
    <w:rsid w:val="00982DAB"/>
    <w:rsid w:val="00987776"/>
    <w:rsid w:val="00990F76"/>
    <w:rsid w:val="0099130A"/>
    <w:rsid w:val="009936C6"/>
    <w:rsid w:val="0099390F"/>
    <w:rsid w:val="00993C46"/>
    <w:rsid w:val="00995325"/>
    <w:rsid w:val="00995667"/>
    <w:rsid w:val="00995EE9"/>
    <w:rsid w:val="00996454"/>
    <w:rsid w:val="009A0A25"/>
    <w:rsid w:val="009B5AE2"/>
    <w:rsid w:val="009C471B"/>
    <w:rsid w:val="009D126C"/>
    <w:rsid w:val="009D1D9E"/>
    <w:rsid w:val="009D33A3"/>
    <w:rsid w:val="009D6657"/>
    <w:rsid w:val="009D6A8E"/>
    <w:rsid w:val="009E0449"/>
    <w:rsid w:val="009E5279"/>
    <w:rsid w:val="009E6750"/>
    <w:rsid w:val="009E6A86"/>
    <w:rsid w:val="009E782C"/>
    <w:rsid w:val="009E7EF0"/>
    <w:rsid w:val="009F1A9B"/>
    <w:rsid w:val="00A06B2B"/>
    <w:rsid w:val="00A164B4"/>
    <w:rsid w:val="00A16E5D"/>
    <w:rsid w:val="00A30007"/>
    <w:rsid w:val="00A30ACF"/>
    <w:rsid w:val="00A37014"/>
    <w:rsid w:val="00A44570"/>
    <w:rsid w:val="00A44E15"/>
    <w:rsid w:val="00A536B6"/>
    <w:rsid w:val="00A53CCE"/>
    <w:rsid w:val="00A54031"/>
    <w:rsid w:val="00A60DA7"/>
    <w:rsid w:val="00A64337"/>
    <w:rsid w:val="00A64A82"/>
    <w:rsid w:val="00A65A35"/>
    <w:rsid w:val="00A66DF1"/>
    <w:rsid w:val="00A66F8F"/>
    <w:rsid w:val="00A7169D"/>
    <w:rsid w:val="00A7192D"/>
    <w:rsid w:val="00A75364"/>
    <w:rsid w:val="00A77A37"/>
    <w:rsid w:val="00A809D2"/>
    <w:rsid w:val="00A81A53"/>
    <w:rsid w:val="00A81C3B"/>
    <w:rsid w:val="00A838B1"/>
    <w:rsid w:val="00A91F82"/>
    <w:rsid w:val="00A94EDA"/>
    <w:rsid w:val="00A95294"/>
    <w:rsid w:val="00A9651E"/>
    <w:rsid w:val="00A96D36"/>
    <w:rsid w:val="00A9792C"/>
    <w:rsid w:val="00AA47EE"/>
    <w:rsid w:val="00AA5454"/>
    <w:rsid w:val="00AA6710"/>
    <w:rsid w:val="00AB25A0"/>
    <w:rsid w:val="00AB3CB3"/>
    <w:rsid w:val="00AB49BA"/>
    <w:rsid w:val="00AB5124"/>
    <w:rsid w:val="00AB5728"/>
    <w:rsid w:val="00AC498B"/>
    <w:rsid w:val="00AC73E7"/>
    <w:rsid w:val="00AC79A3"/>
    <w:rsid w:val="00AD095E"/>
    <w:rsid w:val="00AD1161"/>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25686"/>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7702A"/>
    <w:rsid w:val="00B812EA"/>
    <w:rsid w:val="00B81BBD"/>
    <w:rsid w:val="00B8441A"/>
    <w:rsid w:val="00B8473D"/>
    <w:rsid w:val="00B859B8"/>
    <w:rsid w:val="00B90A25"/>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E45EB"/>
    <w:rsid w:val="00BE7EF9"/>
    <w:rsid w:val="00BF163C"/>
    <w:rsid w:val="00BF256B"/>
    <w:rsid w:val="00BF2982"/>
    <w:rsid w:val="00BF3DD4"/>
    <w:rsid w:val="00C03CA6"/>
    <w:rsid w:val="00C04183"/>
    <w:rsid w:val="00C120B3"/>
    <w:rsid w:val="00C20DFA"/>
    <w:rsid w:val="00C20F60"/>
    <w:rsid w:val="00C26594"/>
    <w:rsid w:val="00C27ECA"/>
    <w:rsid w:val="00C306D8"/>
    <w:rsid w:val="00C3106E"/>
    <w:rsid w:val="00C32EAA"/>
    <w:rsid w:val="00C33476"/>
    <w:rsid w:val="00C412FF"/>
    <w:rsid w:val="00C459B3"/>
    <w:rsid w:val="00C546FB"/>
    <w:rsid w:val="00C56785"/>
    <w:rsid w:val="00C63552"/>
    <w:rsid w:val="00C65126"/>
    <w:rsid w:val="00C67EC9"/>
    <w:rsid w:val="00C708B4"/>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2912"/>
    <w:rsid w:val="00CB52A2"/>
    <w:rsid w:val="00CB535D"/>
    <w:rsid w:val="00CB6499"/>
    <w:rsid w:val="00CC0E1E"/>
    <w:rsid w:val="00CC283A"/>
    <w:rsid w:val="00CC44D4"/>
    <w:rsid w:val="00CC7417"/>
    <w:rsid w:val="00CC7EA1"/>
    <w:rsid w:val="00CD2C18"/>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A4002"/>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7DF"/>
    <w:rsid w:val="00E15C5D"/>
    <w:rsid w:val="00E24469"/>
    <w:rsid w:val="00E33558"/>
    <w:rsid w:val="00E33AA4"/>
    <w:rsid w:val="00E3493D"/>
    <w:rsid w:val="00E4041E"/>
    <w:rsid w:val="00E43C5D"/>
    <w:rsid w:val="00E4749B"/>
    <w:rsid w:val="00E475A3"/>
    <w:rsid w:val="00E5404D"/>
    <w:rsid w:val="00E60BC6"/>
    <w:rsid w:val="00E61AF1"/>
    <w:rsid w:val="00E61E06"/>
    <w:rsid w:val="00E630A8"/>
    <w:rsid w:val="00E63466"/>
    <w:rsid w:val="00E72D7D"/>
    <w:rsid w:val="00E73917"/>
    <w:rsid w:val="00E745F6"/>
    <w:rsid w:val="00E757E2"/>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25670"/>
    <w:rsid w:val="00F31F2F"/>
    <w:rsid w:val="00F35D41"/>
    <w:rsid w:val="00F37620"/>
    <w:rsid w:val="00F40315"/>
    <w:rsid w:val="00F403CD"/>
    <w:rsid w:val="00F44898"/>
    <w:rsid w:val="00F53C65"/>
    <w:rsid w:val="00F57AA4"/>
    <w:rsid w:val="00F63DF0"/>
    <w:rsid w:val="00F80F86"/>
    <w:rsid w:val="00F8158B"/>
    <w:rsid w:val="00F81617"/>
    <w:rsid w:val="00F81912"/>
    <w:rsid w:val="00F8314F"/>
    <w:rsid w:val="00F834CE"/>
    <w:rsid w:val="00F879FC"/>
    <w:rsid w:val="00F941B9"/>
    <w:rsid w:val="00FA1ABA"/>
    <w:rsid w:val="00FA5F7B"/>
    <w:rsid w:val="00FB3E73"/>
    <w:rsid w:val="00FB4822"/>
    <w:rsid w:val="00FB4938"/>
    <w:rsid w:val="00FB4AA5"/>
    <w:rsid w:val="00FC0BAC"/>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2B530241"/>
  <w15:chartTrackingRefBased/>
  <w15:docId w15:val="{6A095B7E-60C7-4C69-98E6-60B19D0721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511</Words>
  <Characters>2654</Characters>
  <Application>Microsoft Office Word</Application>
  <DocSecurity>0</DocSecurity>
  <Lines>22</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Ministry Of Economy</Company>
  <LinksUpToDate>false</LinksUpToDate>
  <CharactersWithSpaces>3159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orlyt</dc:creator>
  <cp:keywords/>
  <cp:lastModifiedBy>יפה עסיס</cp:lastModifiedBy>
  <cp:revision>3</cp:revision>
  <cp:lastPrinted>2023-06-11T07:11:00Z</cp:lastPrinted>
  <dcterms:created xsi:type="dcterms:W3CDTF">2023-06-13T12:31:00Z</dcterms:created>
  <dcterms:modified xsi:type="dcterms:W3CDTF">2023-06-13T12:31:00Z</dcterms:modified>
</cp:coreProperties>
</file>